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1E6">
        <w:rPr>
          <w:rFonts w:ascii="Times New Roman" w:hAnsi="Times New Roman" w:cs="Times New Roman"/>
          <w:color w:val="000000"/>
        </w:rPr>
        <w:object w:dxaOrig="118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 fillcolor="window">
            <v:imagedata r:id="rId4" o:title=""/>
          </v:shape>
          <o:OLEObject Type="Embed" ProgID="Word.Picture.8" ShapeID="_x0000_i1025" DrawAspect="Content" ObjectID="_1606548945" r:id="rId5"/>
        </w:objec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41E6">
        <w:rPr>
          <w:rFonts w:ascii="Times New Roman" w:hAnsi="Times New Roman" w:cs="Times New Roman"/>
          <w:color w:val="000000"/>
          <w:sz w:val="28"/>
          <w:szCs w:val="28"/>
        </w:rPr>
        <w:t>ПРАВИТЕЛЬСТВО  РЕСПУБЛИКИ  АЛТАЙ</w: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E6">
        <w:rPr>
          <w:rFonts w:ascii="Times New Roman" w:hAnsi="Times New Roman" w:cs="Times New Roman"/>
          <w:b/>
          <w:sz w:val="28"/>
          <w:szCs w:val="28"/>
        </w:rPr>
        <w:t>МИНИСТЕРСТВО РЕГИОНАЛЬНОГО РАЗВИТИЯ</w: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E6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1E6">
        <w:rPr>
          <w:rFonts w:ascii="Times New Roman" w:hAnsi="Times New Roman" w:cs="Times New Roman"/>
          <w:sz w:val="28"/>
          <w:szCs w:val="28"/>
        </w:rPr>
        <w:t>(Минрегионразвития РА)</w: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E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1E6">
        <w:rPr>
          <w:rFonts w:ascii="Times New Roman" w:hAnsi="Times New Roman" w:cs="Times New Roman"/>
          <w:sz w:val="28"/>
          <w:szCs w:val="28"/>
        </w:rPr>
        <w:t>«___» ____________ 2018г.                                                                № ________</w: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1E6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1E6" w:rsidRPr="004065B5" w:rsidRDefault="008A41E6" w:rsidP="008A41E6">
      <w:pPr>
        <w:pStyle w:val="ConsPlusTitle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r w:rsidRPr="004065B5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А</w:t>
      </w:r>
      <w:r w:rsidRPr="004065B5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дминистративного регламента предоставления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М</w:t>
      </w:r>
      <w:r w:rsidRPr="004065B5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инистерством регионального развития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Республики А</w:t>
      </w:r>
      <w:r w:rsidRPr="004065B5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лтай государственной услуги по выдаче разрешения на строительство и признании утратившими силу некоторых приказов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М</w:t>
      </w:r>
      <w:r w:rsidRPr="004065B5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инистерства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регионального развития Республики А</w:t>
      </w:r>
      <w:r w:rsidRPr="004065B5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лтай</w:t>
      </w:r>
    </w:p>
    <w:p w:rsidR="008A41E6" w:rsidRPr="004065B5" w:rsidRDefault="008A41E6" w:rsidP="008A41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E6" w:rsidRDefault="008A41E6" w:rsidP="008A4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406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6</w:t>
        </w:r>
      </w:hyperlink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29 декабря 2011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412 «</w:t>
      </w: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8A41E6" w:rsidRDefault="008A41E6" w:rsidP="008A4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1E6" w:rsidRPr="004065B5" w:rsidRDefault="008A41E6" w:rsidP="008A4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ПРИКАЗЫВАЮ</w:t>
      </w:r>
      <w:r w:rsidRPr="004065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8A41E6" w:rsidRPr="004065B5" w:rsidRDefault="008A41E6" w:rsidP="008A4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41" w:history="1">
        <w:r w:rsidRPr="00406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</w:t>
        </w:r>
      </w:hyperlink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Министерством регионального развития Республики Алтай государственной услуги по выдаче разрешения на строительство, согласно Приложению.</w:t>
      </w:r>
    </w:p>
    <w:p w:rsidR="008A41E6" w:rsidRPr="004065B5" w:rsidRDefault="008A41E6" w:rsidP="008A4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8A41E6" w:rsidRDefault="00564DF9" w:rsidP="008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8A41E6" w:rsidRPr="00406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  <w:proofErr w:type="gramEnd"/>
      </w:hyperlink>
      <w:r w:rsidR="008A41E6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регионального развития Республики Алтай от </w:t>
      </w:r>
      <w:r w:rsidR="008A41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 мая 2018 </w:t>
      </w:r>
      <w:r w:rsidR="008A41E6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</w:t>
      </w:r>
      <w:r w:rsidR="008A41E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258-Д «</w:t>
      </w:r>
      <w:r w:rsidR="008A41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строительство и признании утратившими силу некоторых приказов Министерства регионального развития Республики Алтай»</w:t>
      </w:r>
      <w:r w:rsidR="008A41E6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41E6" w:rsidRDefault="00564DF9" w:rsidP="008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41E6" w:rsidRPr="00406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8A41E6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регионального развития Республики Алтай </w:t>
      </w:r>
      <w:r w:rsidR="008A41E6">
        <w:rPr>
          <w:rFonts w:ascii="Times New Roman" w:hAnsi="Times New Roman" w:cs="Times New Roman"/>
          <w:sz w:val="28"/>
          <w:szCs w:val="28"/>
        </w:rPr>
        <w:t xml:space="preserve">от 25 сентября 2018 № 474-Д «О внесении изменений в Административный </w:t>
      </w:r>
      <w:r w:rsidR="008A41E6">
        <w:rPr>
          <w:rFonts w:ascii="Times New Roman" w:hAnsi="Times New Roman" w:cs="Times New Roman"/>
          <w:sz w:val="28"/>
          <w:szCs w:val="28"/>
        </w:rPr>
        <w:lastRenderedPageBreak/>
        <w:t>регламент предоставления Министерством регионального развития Республики Алтай государственной услуги по выдаче разрешения на строительство».</w:t>
      </w: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1E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A41E6">
        <w:rPr>
          <w:rFonts w:ascii="Times New Roman" w:hAnsi="Times New Roman" w:cs="Times New Roman"/>
          <w:sz w:val="28"/>
          <w:szCs w:val="28"/>
        </w:rPr>
        <w:t>. министра                                                                                       М.С. Носова</w:t>
      </w: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1E6" w:rsidRPr="008A41E6" w:rsidRDefault="008A41E6" w:rsidP="008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502" w:rsidRPr="004065B5" w:rsidRDefault="00B11502" w:rsidP="00B11502">
      <w:pPr>
        <w:pStyle w:val="ConsPlusTitle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B11502" w:rsidRDefault="00B11502" w:rsidP="00B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1E6" w:rsidRDefault="008A41E6" w:rsidP="00B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1E6" w:rsidRDefault="008A41E6" w:rsidP="00B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41E6" w:rsidRPr="004065B5" w:rsidRDefault="008A41E6" w:rsidP="00B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1502" w:rsidRPr="004065B5" w:rsidRDefault="00B11502" w:rsidP="00B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1502" w:rsidRPr="004065B5" w:rsidRDefault="008A41E6" w:rsidP="008A41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1E6">
        <w:rPr>
          <w:rFonts w:ascii="Times New Roman" w:eastAsiaTheme="minorEastAsia" w:hAnsi="Times New Roman" w:cs="Times New Roman"/>
          <w:lang w:eastAsia="ru-RU"/>
        </w:rPr>
        <w:t>Исп. Балахнина Т.И.</w:t>
      </w:r>
    </w:p>
    <w:p w:rsidR="00B11502" w:rsidRPr="004065B5" w:rsidRDefault="009D5C28" w:rsidP="009D5C28">
      <w:pPr>
        <w:widowControl w:val="0"/>
        <w:autoSpaceDE w:val="0"/>
        <w:autoSpaceDN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11502" w:rsidRPr="004065B5" w:rsidRDefault="009D5C28" w:rsidP="009D5C28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11502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11502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регионального</w:t>
      </w:r>
    </w:p>
    <w:p w:rsidR="00B11502" w:rsidRPr="004065B5" w:rsidRDefault="00B11502" w:rsidP="009D5C28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Республики Алтай</w:t>
      </w:r>
    </w:p>
    <w:p w:rsidR="00B11502" w:rsidRDefault="00B11502" w:rsidP="009D5C28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D5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</w:t>
      </w: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 г. </w:t>
      </w:r>
      <w:r w:rsidR="009D5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</w:t>
      </w:r>
    </w:p>
    <w:p w:rsidR="009D5C28" w:rsidRPr="004065B5" w:rsidRDefault="009D5C28" w:rsidP="009D5C28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02" w:rsidRDefault="00B11502" w:rsidP="000401F2">
      <w:pPr>
        <w:pStyle w:val="ConsPlusTitle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8A41E6" w:rsidRPr="004065B5" w:rsidRDefault="008A41E6" w:rsidP="000401F2">
      <w:pPr>
        <w:pStyle w:val="ConsPlusTitle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9D5C28" w:rsidRDefault="008A41E6" w:rsidP="009D5C28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 xml:space="preserve">АДМИНИСТРАТИВНЫЙ </w:t>
      </w:r>
      <w:hyperlink w:anchor="P41" w:history="1">
        <w:r w:rsidRPr="009D5C28">
          <w:rPr>
            <w:rFonts w:ascii="Times New Roman" w:eastAsiaTheme="minorEastAsia" w:hAnsi="Times New Roman" w:cs="Times New Roman"/>
            <w:b/>
            <w:sz w:val="28"/>
            <w:szCs w:val="28"/>
          </w:rPr>
          <w:t>РЕГЛАМЕНТ</w:t>
        </w:r>
      </w:hyperlink>
      <w:r w:rsidR="009D5C28" w:rsidRPr="009D5C2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9D5C28" w:rsidRDefault="009D5C28" w:rsidP="009D5C28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предоставления Министерством регионального развития </w:t>
      </w:r>
    </w:p>
    <w:p w:rsidR="009D5C28" w:rsidRDefault="009D5C28" w:rsidP="009D5C28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Республики Алтай государственной услуги по выдаче разрешения </w:t>
      </w:r>
    </w:p>
    <w:p w:rsidR="00423439" w:rsidRPr="009D5C28" w:rsidRDefault="009D5C28" w:rsidP="009D5C28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>на строительство</w:t>
      </w:r>
    </w:p>
    <w:p w:rsidR="009D5C28" w:rsidRPr="004065B5" w:rsidRDefault="009D5C28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4065B5" w:rsidRDefault="00423439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4065B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Раздел I. </w:t>
      </w:r>
      <w:r w:rsidR="003E5DC5" w:rsidRPr="004065B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423439" w:rsidRPr="004065B5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4065B5" w:rsidRDefault="00423439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4065B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1.1. Предмет регулирования административного регламента</w:t>
      </w:r>
    </w:p>
    <w:p w:rsidR="00423439" w:rsidRPr="004065B5" w:rsidRDefault="00423439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4065B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предоставления государственной услуги</w:t>
      </w:r>
    </w:p>
    <w:p w:rsidR="00423439" w:rsidRPr="004065B5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259" w:rsidRPr="00063BB6" w:rsidRDefault="00423439" w:rsidP="00B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по выдаче разрешения на строительство (далее - Регламент) определяет</w:t>
      </w:r>
      <w:r w:rsidR="001C291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 предоставления государственной услуги, состав,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и последовательность действий (административных процедур) Министерства регионального развития Республики Алтай (далее - Министерство), порядок его взаимодействия с заявителями при предоставлении государственной услуги по выд</w:t>
      </w:r>
      <w:r w:rsidR="001C291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аче разрешения на строительство, формы контроля за исполнением Административного регламента, досудебное (внесудебное) обжалование действий (бездействия) Министерства, а так же его </w:t>
      </w:r>
      <w:r w:rsidR="001C2919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должностных лиц</w:t>
      </w:r>
      <w:r w:rsidR="001C291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62259" w:rsidRPr="00063BB6" w:rsidRDefault="00B62259" w:rsidP="00B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 выдает разрешение на строительство:</w:t>
      </w:r>
    </w:p>
    <w:p w:rsidR="00B62259" w:rsidRPr="00063BB6" w:rsidRDefault="00B62259" w:rsidP="00B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которая находится в ведении Правительства Республики Алтай;</w:t>
      </w:r>
    </w:p>
    <w:p w:rsidR="00B62259" w:rsidRPr="00063BB6" w:rsidRDefault="00B62259" w:rsidP="00B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случае, если строительство объекта капитального строительства планируется осуществлять на территориях двух или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округов).</w:t>
      </w:r>
    </w:p>
    <w:p w:rsidR="00423439" w:rsidRPr="00063BB6" w:rsidRDefault="001B7E69" w:rsidP="001B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</w:rPr>
        <w:t>Регламент устанавливает случаи, при которых действие разрешения на строительство прекращается.</w:t>
      </w:r>
    </w:p>
    <w:p w:rsidR="00206E93" w:rsidRPr="00063BB6" w:rsidRDefault="00206E93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1.2. Описание заявителей и их законных представителей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259" w:rsidRPr="00063BB6" w:rsidRDefault="00B62259" w:rsidP="00B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при предоставлении государственной услуги является застройщик. В соответствии с </w:t>
      </w:r>
      <w:hyperlink r:id="rId9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16 статьи 1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Российской Федерации </w:t>
      </w:r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РФ)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</w:t>
      </w:r>
      <w:r w:rsidRPr="00063BB6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9D5C28" w:rsidRPr="00063BB6">
        <w:rPr>
          <w:rFonts w:ascii="Times New Roman" w:hAnsi="Times New Roman" w:cs="Times New Roman"/>
          <w:sz w:val="28"/>
          <w:szCs w:val="28"/>
        </w:rPr>
        <w:t xml:space="preserve"> корпорация по атомной энергии «</w:t>
      </w:r>
      <w:proofErr w:type="spellStart"/>
      <w:r w:rsidRPr="00063BB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9D5C28" w:rsidRPr="00063BB6">
        <w:rPr>
          <w:rFonts w:ascii="Times New Roman" w:hAnsi="Times New Roman" w:cs="Times New Roman"/>
          <w:sz w:val="28"/>
          <w:szCs w:val="28"/>
        </w:rPr>
        <w:t>»</w:t>
      </w:r>
      <w:r w:rsidRPr="00063BB6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по космической деятельности </w:t>
      </w:r>
      <w:r w:rsidR="009D5C28" w:rsidRPr="00063B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C28" w:rsidRPr="00063BB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9D5C28" w:rsidRPr="00063BB6">
        <w:rPr>
          <w:rFonts w:ascii="Times New Roman" w:hAnsi="Times New Roman" w:cs="Times New Roman"/>
          <w:sz w:val="28"/>
          <w:szCs w:val="28"/>
        </w:rPr>
        <w:t>»</w:t>
      </w:r>
      <w:r w:rsidRPr="00063BB6">
        <w:rPr>
          <w:rFonts w:ascii="Times New Roman" w:hAnsi="Times New Roman" w:cs="Times New Roman"/>
          <w:sz w:val="28"/>
          <w:szCs w:val="28"/>
        </w:rPr>
        <w:t>,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</w:t>
      </w:r>
      <w:r w:rsidR="00E50DF7" w:rsidRPr="00063BB6">
        <w:rPr>
          <w:rFonts w:ascii="Times New Roman" w:hAnsi="Times New Roman" w:cs="Times New Roman"/>
          <w:sz w:val="28"/>
          <w:szCs w:val="28"/>
        </w:rPr>
        <w:t>, снос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E11C63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22 статьи 1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</w:t>
      </w:r>
      <w:r w:rsidR="00E50DF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50DF7" w:rsidRPr="00063BB6">
        <w:rPr>
          <w:rFonts w:ascii="Times New Roman" w:hAnsi="Times New Roman" w:cs="Times New Roman"/>
          <w:sz w:val="28"/>
          <w:szCs w:val="28"/>
        </w:rPr>
        <w:t xml:space="preserve"> сносе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</w:t>
      </w:r>
      <w:r w:rsidR="00E50DF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50DF7" w:rsidRPr="00063BB6">
        <w:rPr>
          <w:rFonts w:ascii="Times New Roman" w:hAnsi="Times New Roman" w:cs="Times New Roman"/>
          <w:sz w:val="28"/>
          <w:szCs w:val="28"/>
        </w:rPr>
        <w:t xml:space="preserve"> снос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</w:t>
      </w:r>
      <w:r w:rsidR="00E50DF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градостроительной деятельности </w:t>
      </w:r>
      <w:r w:rsidR="00E50DF7" w:rsidRPr="00063BB6">
        <w:rPr>
          <w:rFonts w:ascii="Times New Roman" w:hAnsi="Times New Roman" w:cs="Times New Roman"/>
          <w:sz w:val="28"/>
          <w:szCs w:val="28"/>
        </w:rPr>
        <w:t>(далее также - функции технического заказчика).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</w:t>
      </w:r>
      <w:r w:rsidR="00E50DF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50DF7" w:rsidRPr="00063BB6">
        <w:rPr>
          <w:rFonts w:ascii="Times New Roman" w:hAnsi="Times New Roman" w:cs="Times New Roman"/>
          <w:sz w:val="28"/>
          <w:szCs w:val="28"/>
        </w:rPr>
        <w:t xml:space="preserve"> сноса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E50DF7" w:rsidRPr="00063BB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1" w:history="1">
        <w:r w:rsidR="00E50DF7" w:rsidRPr="00063BB6">
          <w:rPr>
            <w:rFonts w:ascii="Times New Roman" w:hAnsi="Times New Roman" w:cs="Times New Roman"/>
            <w:sz w:val="28"/>
            <w:szCs w:val="28"/>
          </w:rPr>
          <w:t>частью 2.1 статьи 47</w:t>
        </w:r>
      </w:hyperlink>
      <w:r w:rsidR="00E50DF7" w:rsidRPr="00063B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50DF7" w:rsidRPr="00063BB6">
          <w:rPr>
            <w:rFonts w:ascii="Times New Roman" w:hAnsi="Times New Roman" w:cs="Times New Roman"/>
            <w:sz w:val="28"/>
            <w:szCs w:val="28"/>
          </w:rPr>
          <w:t>частью 4.1 статьи 48</w:t>
        </w:r>
      </w:hyperlink>
      <w:r w:rsidR="00E50DF7" w:rsidRPr="00063B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50DF7" w:rsidRPr="00063BB6">
          <w:rPr>
            <w:rFonts w:ascii="Times New Roman" w:hAnsi="Times New Roman" w:cs="Times New Roman"/>
            <w:sz w:val="28"/>
            <w:szCs w:val="28"/>
          </w:rPr>
          <w:t>частями 2.1</w:t>
        </w:r>
      </w:hyperlink>
      <w:r w:rsidR="00E50DF7" w:rsidRPr="00063B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E50DF7" w:rsidRPr="00063BB6">
          <w:rPr>
            <w:rFonts w:ascii="Times New Roman" w:hAnsi="Times New Roman" w:cs="Times New Roman"/>
            <w:sz w:val="28"/>
            <w:szCs w:val="28"/>
          </w:rPr>
          <w:t>2.2 статьи 52</w:t>
        </w:r>
      </w:hyperlink>
      <w:r w:rsidR="00E50DF7" w:rsidRPr="00063B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E50DF7" w:rsidRPr="00063BB6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E50DF7" w:rsidRPr="00063B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E50DF7" w:rsidRPr="00063BB6">
          <w:rPr>
            <w:rFonts w:ascii="Times New Roman" w:hAnsi="Times New Roman" w:cs="Times New Roman"/>
            <w:sz w:val="28"/>
            <w:szCs w:val="28"/>
          </w:rPr>
          <w:t>6 статьи 55.31</w:t>
        </w:r>
      </w:hyperlink>
      <w:r w:rsidR="00E50DF7" w:rsidRPr="0006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93" w:rsidRPr="00063BB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06E93" w:rsidRPr="00063BB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423439" w:rsidRPr="00063BB6" w:rsidRDefault="00423439" w:rsidP="000401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1.3.1 Порядок получения информации заявителями по вопросу предоставления государственной услуги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Информирование граждан по предоставлению государственной услуги может осуществляться в виде индивидуального и публичного информирования, которые проводятся в устной и письменной форме, также посредством сети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Едином портале государственных и муниципальных услуг (функций)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Публичное информирование по предоставлению государственной услуги осуществляется через средства массовой информации, а также путем размещения информации на официальном сайте Министерства в разделе «Градостроительство» подразделе «Информация для застройщиков», на информационных стендах в помещениях Министерства, содержащих визуальную и текстовую информацию о государственной услуге.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и консультации по предоставлению государственной услуги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календарных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регистрации обращения в Министерстве. 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ответах на устные обращения граждан (по телефону или лично) </w:t>
      </w:r>
      <w:r w:rsidR="0058036A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FD6C05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 w:rsid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архитектуры и строительства </w:t>
      </w:r>
      <w:r w:rsidR="0058036A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Министерства, </w:t>
      </w:r>
      <w:r w:rsid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на предоставление государственной услуги (далее- уполномоченное должностное лицо)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корректно информирует по интересующему вопросу, при этом ответ следует начинать с информации о наименовании органа, в который обратился гражданин, фамилии, имени, отчества </w:t>
      </w:r>
      <w:r w:rsid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заявлений и документов для получения разрешения на строительство, а также выдача разрешения на строительство (отказ в выдаче разрешения на строительство) производятся в Министерстве.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35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предоставления государственной услуги предполагается взаимодействие</w:t>
      </w:r>
      <w:bookmarkEnd w:id="0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государственными органами, органами местного самоуправления и подведомственными государственным органам или органам местного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самоуправления организациями.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Справочная информация (адрес, номера телефонов, режим работы Министерства) размещается  в текстовой форме на стендах в Министерстве, на официал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ьном сайте Министерства в сети «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разделе «Градостроительство» подразделе «Информация для застройщиков» пункте «</w:t>
      </w:r>
      <w:hyperlink r:id="rId17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Информация об органах власти, предоставляющих услуги в сфере градостроительства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 федеральной государс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реестр госу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дарственных услуг (функций)»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федеральный реестр) и на Едином портале государственных и муниципальных услуг (функций).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Справочная информация может быть так же получена при устном обращении граждан в Министерство (по телефону или лично).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Уполномоченное должностное лицо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 размещение и актуализацию справочной информации на стендах и официальном сайте Министерства, в соответствующем разделе федерального реестра и на Едином портале государственных и муниципальных услуг (функций).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Раздел II. </w:t>
      </w:r>
      <w:r w:rsidR="003E5DC5"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Стандарт предоставления государственной услуги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2.1. Наименование государственной услуги</w:t>
      </w:r>
    </w:p>
    <w:p w:rsidR="000F558C" w:rsidRPr="00063BB6" w:rsidRDefault="000F558C" w:rsidP="000401F2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0F558C" w:rsidRPr="00063BB6" w:rsidRDefault="000F558C" w:rsidP="000F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государственной услуги - выдача разрешений на строительство на объект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которая находится в ведении Правительства Республики Алтай;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услуга).</w:t>
      </w:r>
    </w:p>
    <w:p w:rsidR="00280031" w:rsidRPr="00063BB6" w:rsidRDefault="00280031" w:rsidP="00C03C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государственной услуги Министерство осуществляет продление срока дейст</w:t>
      </w:r>
      <w:r w:rsidR="001B7E6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вия разрешения на строит</w:t>
      </w:r>
      <w:r w:rsidR="00C03CEA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ельство, в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случаях установленных </w:t>
      </w:r>
      <w:proofErr w:type="spellStart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 принимает решение о внесении изменени</w:t>
      </w:r>
      <w:r w:rsidR="001B7E6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в разрешение на строительство</w:t>
      </w:r>
      <w:r w:rsidR="00244ABF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B7E6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о прекращении действия разрешения на строительство.</w:t>
      </w:r>
    </w:p>
    <w:p w:rsidR="009B3576" w:rsidRPr="00063BB6" w:rsidRDefault="009B3576" w:rsidP="000F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по заявлению застройщика может выдать разрешение на отдельные этапы строительства, реконструкции.</w:t>
      </w:r>
    </w:p>
    <w:p w:rsidR="009B3576" w:rsidRPr="00063BB6" w:rsidRDefault="009B3576" w:rsidP="009B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2.2. Наименование органа, предоставляющего государственную услугу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C28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услуга предоставляется Министерством. При исполнении государственной услуги Министерство взаимодействует с органами местного самоуправления Республики Алтай. 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18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пункту 3 статьи 7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210-ФЗ «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устанавливается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3DE" w:rsidRDefault="005263DE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5263DE" w:rsidRDefault="005263DE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>2.3. Результат предоставления государственной услуги</w:t>
      </w:r>
    </w:p>
    <w:p w:rsidR="00280031" w:rsidRPr="00063BB6" w:rsidRDefault="00280031" w:rsidP="0028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280031" w:rsidRPr="00063BB6" w:rsidRDefault="00280031" w:rsidP="0028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выдача (либо отказ в выдаче) разрешения на строительство;</w:t>
      </w:r>
    </w:p>
    <w:p w:rsidR="00280031" w:rsidRPr="00063BB6" w:rsidRDefault="006C1849" w:rsidP="0028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8003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продление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(либо отказ в продлении)</w:t>
      </w:r>
      <w:r w:rsidR="0028003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срока дейст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вия разрешения на строительство.</w:t>
      </w:r>
    </w:p>
    <w:p w:rsidR="006C1849" w:rsidRPr="00063BB6" w:rsidRDefault="006C1849" w:rsidP="006C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случаях, установленных </w:t>
      </w:r>
      <w:proofErr w:type="spellStart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результатом предоставления государственной услуги является решение о внесении изменений (или отказ во внесении изменений) в разрешение на строительство</w:t>
      </w:r>
      <w:r w:rsidR="001B7E6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решение о прекращении действия разрешения на строительство.</w:t>
      </w:r>
    </w:p>
    <w:p w:rsidR="00280031" w:rsidRPr="00063BB6" w:rsidRDefault="00280031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3439" w:rsidRPr="00063BB6" w:rsidRDefault="00423439" w:rsidP="009D5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2.4. Срок предоставления государственной услуги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получения Министерством заявления о выдаче разрешения на строительство (далее - заявление) срок прохождения всех административных процедур, необходимых для предоставления государственной услуги, не может составлять более 7 рабочих дней.</w:t>
      </w:r>
    </w:p>
    <w:p w:rsidR="006C1849" w:rsidRPr="00063BB6" w:rsidRDefault="006C1849" w:rsidP="003B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государственной услуги в части продления разрешени</w:t>
      </w:r>
      <w:r w:rsidR="003B2F6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строительство</w:t>
      </w:r>
      <w:r w:rsidR="0036043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рабочих дней со дня получения </w:t>
      </w:r>
      <w:r w:rsidR="00F578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</w:t>
      </w:r>
      <w:r w:rsidR="0002240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578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вом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продлении разрешения на строительство.</w:t>
      </w:r>
    </w:p>
    <w:p w:rsidR="006C1849" w:rsidRPr="00063BB6" w:rsidRDefault="006C1849" w:rsidP="003B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внесения изменений в разрешение на строительство, в случаях установленных </w:t>
      </w:r>
      <w:proofErr w:type="spellStart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578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более чем </w:t>
      </w:r>
      <w:r w:rsidR="00F578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получения </w:t>
      </w:r>
      <w:r w:rsidR="00F578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578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вом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 о переходе прав на земельные участки</w:t>
      </w:r>
      <w:r w:rsidR="00F578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 образовании земельного участка</w:t>
      </w:r>
      <w:r w:rsidR="003B2F6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3B2F6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застройщика о внесении изменений в разрешение на строительство</w:t>
      </w:r>
      <w:r w:rsidR="00ED5449" w:rsidRPr="0006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096" w:rsidRPr="00063BB6" w:rsidRDefault="00541096" w:rsidP="00541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Срок принятия решения о прекращении действия разрешения на строительство составляет не более 30 рабочих дней со дня прекращения прав на земельный участок </w:t>
      </w:r>
      <w:r w:rsidR="009C0BDA" w:rsidRPr="00063BB6">
        <w:rPr>
          <w:rFonts w:ascii="Times New Roman" w:hAnsi="Times New Roman" w:cs="Times New Roman"/>
          <w:sz w:val="28"/>
          <w:szCs w:val="28"/>
        </w:rPr>
        <w:t xml:space="preserve">по основаниям </w:t>
      </w:r>
      <w:r w:rsidRPr="00063BB6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9C0BDA" w:rsidRPr="00063BB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00628" w:rsidRPr="00063BB6">
        <w:rPr>
          <w:rFonts w:ascii="Times New Roman" w:hAnsi="Times New Roman" w:cs="Times New Roman"/>
          <w:sz w:val="28"/>
          <w:szCs w:val="28"/>
        </w:rPr>
        <w:t>2.6.7</w:t>
      </w:r>
      <w:hyperlink r:id="rId19" w:history="1"/>
      <w:r w:rsidRPr="00063BB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9C0BDA" w:rsidRPr="00063BB6">
        <w:rPr>
          <w:rFonts w:ascii="Times New Roman" w:hAnsi="Times New Roman" w:cs="Times New Roman"/>
          <w:sz w:val="28"/>
          <w:szCs w:val="28"/>
        </w:rPr>
        <w:t>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Приостановление государственной услуги не предусмотрено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законодательством.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2.5. Нормативные правовые акты, регулирующие предоставление</w:t>
      </w: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государственной услуги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7CB" w:rsidRPr="00063BB6" w:rsidRDefault="00B077CB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в соответствии с:</w:t>
      </w:r>
    </w:p>
    <w:p w:rsidR="00B077CB" w:rsidRPr="00063BB6" w:rsidRDefault="00564DF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0" w:history="1">
        <w:r w:rsidR="00B077CB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2005,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1, ст. 16);</w:t>
      </w:r>
    </w:p>
    <w:p w:rsidR="00B077CB" w:rsidRPr="00063BB6" w:rsidRDefault="00564DF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1" w:history="1">
        <w:r w:rsidR="00B077CB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2010 года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2011,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15, ст. 2038);</w:t>
      </w:r>
    </w:p>
    <w:p w:rsidR="00B077CB" w:rsidRPr="00063BB6" w:rsidRDefault="00564DF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2" w:history="1">
        <w:r w:rsidR="00B077CB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131-ФЗ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2013,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19, ст. 2331);</w:t>
      </w:r>
    </w:p>
    <w:p w:rsidR="00B077CB" w:rsidRPr="00063BB6" w:rsidRDefault="00564DF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3" w:history="1">
        <w:r w:rsidR="00B077CB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19 февраля 2015 г.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117/</w:t>
      </w:r>
      <w:proofErr w:type="spellStart"/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spellEnd"/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(О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фициальный интернет-портал правовой информации</w:t>
      </w:r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="009D5C28" w:rsidRPr="00063BB6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www.pravo.gov.ru,2015</w:t>
        </w:r>
      </w:hyperlink>
      <w:r w:rsidR="009D5C2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13 апреля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bookmarkStart w:id="1" w:name="sub_12057"/>
    <w:p w:rsidR="00B077CB" w:rsidRPr="00063BB6" w:rsidRDefault="00B077CB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"garantF1://32004166.0"</w:instrTex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Республики Алтай от 18 мая 2006 года 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99 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(Сборник законодательства Республики Алтай, 2006,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32 (28);</w:t>
      </w:r>
    </w:p>
    <w:p w:rsidR="00B077CB" w:rsidRPr="00063BB6" w:rsidRDefault="00B077CB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058"/>
      <w:bookmarkEnd w:id="1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 так же размещен на официальном сайте Министерства в разделе «Градостроительство» подразделе «</w:t>
      </w:r>
      <w:hyperlink r:id="rId25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 порядке и условиях получения услуг в градостроительной сфере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 федеральном реестре и на Едином портале государственных и муниципальных услуг (функций).</w:t>
      </w:r>
    </w:p>
    <w:p w:rsidR="00B077CB" w:rsidRPr="00063BB6" w:rsidRDefault="0058036A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77CB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</w:t>
      </w:r>
      <w:r w:rsidR="004377BF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разделе федерального реестра.</w:t>
      </w:r>
    </w:p>
    <w:bookmarkEnd w:id="2"/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bookmarkStart w:id="3" w:name="P116"/>
      <w:bookmarkEnd w:id="3"/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2.6. Перечень документов, необходимых для предоставления</w:t>
      </w: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государственной услуги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063BB6" w:rsidRDefault="000B56CC" w:rsidP="00F67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2.6.1. Для предоставления государственной услуги в части подготовки и выдачи разрешения на строительство заявитель направляет </w:t>
      </w:r>
      <w:hyperlink r:id="rId26" w:anchor="P654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заявление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 выдаче разрешения на строительство по форме, установленной в приложении</w:t>
      </w:r>
      <w:r w:rsidR="00206E9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настоящему Регламенту с приложением следующих документов:</w:t>
      </w:r>
    </w:p>
    <w:p w:rsidR="00423439" w:rsidRPr="00063BB6" w:rsidRDefault="003832FE" w:rsidP="008F2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0D56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</w:t>
      </w:r>
      <w:r w:rsidR="008F21F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соглашение об установлении сервитута, решение об установлении публичного сервитута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9233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.1)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Росатом</w:t>
      </w:r>
      <w:proofErr w:type="spellEnd"/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корпорацией по космической деятельности 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23439" w:rsidRPr="00063BB6" w:rsidRDefault="00094B43" w:rsidP="0059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территории</w:t>
      </w:r>
      <w:r w:rsidR="006F3273" w:rsidRPr="00063BB6">
        <w:rPr>
          <w:rFonts w:ascii="Times New Roman" w:hAnsi="Times New Roman" w:cs="Times New Roman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материалы, содержащиеся в проектной документации: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пояснительная записка;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архитектурные решения;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7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49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8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если такая проектная документация подлежит экспертизе в соответствии со </w:t>
      </w:r>
      <w:hyperlink r:id="rId29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49</w:t>
        </w:r>
      </w:hyperlink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30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31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134"/>
      <w:bookmarkEnd w:id="5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2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40</w:t>
        </w:r>
      </w:hyperlink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3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 w:rsidR="00A35E38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7.2</w:t>
        </w:r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A35E3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подраздела Регламента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случаев реконструкции многоквартирного дома;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6.1)</w:t>
      </w:r>
      <w:r w:rsidR="00A35E3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Росатом</w:t>
      </w:r>
      <w:proofErr w:type="spellEnd"/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корпорацией по космической деятельности </w:t>
      </w:r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E5AD8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6.2)</w:t>
      </w:r>
      <w:r w:rsidR="00A35E3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5A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общего собрания собственников помещений и </w:t>
      </w:r>
      <w:proofErr w:type="spellStart"/>
      <w:r w:rsidR="00EE5A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="00EE5A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</w:t>
      </w:r>
      <w:hyperlink r:id="rId34" w:history="1">
        <w:r w:rsidR="00EE5AD8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EE5A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E5A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="00EE5A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23439" w:rsidRPr="00063BB6" w:rsidRDefault="00094B43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предусмотренные </w:t>
      </w:r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E37BA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 безопасности такого объекта;</w:t>
      </w:r>
    </w:p>
    <w:p w:rsidR="00E37BA7" w:rsidRPr="00063BB6" w:rsidRDefault="00094B43" w:rsidP="003B2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37BA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37BA7" w:rsidRPr="00063BB6">
        <w:rPr>
          <w:rFonts w:ascii="Times New Roman" w:hAnsi="Times New Roman" w:cs="Times New Roman"/>
          <w:sz w:val="28"/>
          <w:szCs w:val="28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r w:rsidR="00F67B21" w:rsidRPr="00063B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5" w:history="1">
        <w:r w:rsidR="00E37BA7" w:rsidRPr="00063BB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37BA7" w:rsidRPr="00063BB6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6F3273" w:rsidRPr="00063BB6">
        <w:rPr>
          <w:rFonts w:ascii="Times New Roman" w:hAnsi="Times New Roman" w:cs="Times New Roman"/>
          <w:sz w:val="28"/>
          <w:szCs w:val="28"/>
        </w:rPr>
        <w:t>.</w:t>
      </w:r>
    </w:p>
    <w:p w:rsidR="00C60C02" w:rsidRPr="00063BB6" w:rsidRDefault="00ED5449" w:rsidP="00C60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2.6.2. </w:t>
      </w:r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6" w:history="1">
        <w:r w:rsidR="00C60C02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7.1 статьи 51</w:t>
        </w:r>
      </w:hyperlink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(их копии или сведения, содержащиеся в них), указанные в </w:t>
      </w:r>
      <w:hyperlink w:anchor="P121" w:history="1">
        <w:r w:rsidR="00C60C02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</w:t>
        </w:r>
      </w:hyperlink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1 - 5, 7 и 9 пункта</w:t>
      </w:r>
      <w:r w:rsidR="00F1644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2.6.1</w:t>
      </w:r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запрашиваются </w:t>
      </w:r>
      <w:proofErr w:type="spellStart"/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Министеством</w:t>
      </w:r>
      <w:proofErr w:type="spellEnd"/>
      <w:r w:rsidR="00F67B21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государственных органах, </w:t>
      </w:r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</w:t>
      </w:r>
      <w:r w:rsidR="00C60C02" w:rsidRPr="00063BB6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получения заявления о выдаче разрешения на строительство, </w:t>
      </w:r>
      <w:r w:rsidR="00C60C0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застройщик не представил указанные документы самостоятельно.</w:t>
      </w:r>
    </w:p>
    <w:p w:rsidR="00C60C02" w:rsidRPr="00063BB6" w:rsidRDefault="00C60C02" w:rsidP="00B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7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7.2 статьи 51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указанные в подпунктах 1, 3 и 4 пункта</w:t>
      </w:r>
      <w:r w:rsidR="00F16442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2.6.1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Pr="00063BB6">
        <w:rPr>
          <w:rFonts w:ascii="Times New Roman" w:hAnsi="Times New Roman" w:cs="Times New Roman"/>
          <w:sz w:val="28"/>
          <w:szCs w:val="28"/>
        </w:rPr>
        <w:t xml:space="preserve"> или едином государственном реестре заключений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4256" w:rsidRPr="00063BB6" w:rsidRDefault="00ED5449" w:rsidP="007B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2.6.3</w:t>
      </w:r>
      <w:r w:rsidR="00564256" w:rsidRPr="00063BB6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в части продления срока действия разрешения на строительство заявителем представляется заявление о продлении срока действия разрешения на строительство по фор</w:t>
      </w:r>
      <w:r w:rsidR="000B74FC" w:rsidRPr="00063BB6">
        <w:rPr>
          <w:rFonts w:ascii="Times New Roman" w:hAnsi="Times New Roman" w:cs="Times New Roman"/>
          <w:sz w:val="28"/>
          <w:szCs w:val="28"/>
        </w:rPr>
        <w:t>ме, установленной в приложении</w:t>
      </w:r>
      <w:r w:rsidR="00206E93" w:rsidRPr="00063BB6">
        <w:rPr>
          <w:rFonts w:ascii="Times New Roman" w:hAnsi="Times New Roman" w:cs="Times New Roman"/>
          <w:sz w:val="28"/>
          <w:szCs w:val="28"/>
        </w:rPr>
        <w:t xml:space="preserve"> №</w:t>
      </w:r>
      <w:r w:rsidR="000B74FC" w:rsidRPr="00063BB6">
        <w:rPr>
          <w:rFonts w:ascii="Times New Roman" w:hAnsi="Times New Roman" w:cs="Times New Roman"/>
          <w:sz w:val="28"/>
          <w:szCs w:val="28"/>
        </w:rPr>
        <w:t xml:space="preserve"> 2</w:t>
      </w:r>
      <w:r w:rsidR="00564256" w:rsidRPr="00063BB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F7872" w:rsidRPr="00063BB6" w:rsidRDefault="00C60C02" w:rsidP="007B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2.6</w:t>
      </w:r>
      <w:r w:rsidR="00564256" w:rsidRPr="00063BB6">
        <w:rPr>
          <w:rFonts w:ascii="Times New Roman" w:hAnsi="Times New Roman" w:cs="Times New Roman"/>
          <w:sz w:val="28"/>
          <w:szCs w:val="28"/>
        </w:rPr>
        <w:t>.</w:t>
      </w:r>
      <w:r w:rsidR="00ED5449" w:rsidRPr="00063BB6">
        <w:rPr>
          <w:rFonts w:ascii="Times New Roman" w:hAnsi="Times New Roman" w:cs="Times New Roman"/>
          <w:sz w:val="28"/>
          <w:szCs w:val="28"/>
        </w:rPr>
        <w:t>4</w:t>
      </w:r>
      <w:r w:rsidRPr="00063BB6">
        <w:rPr>
          <w:rFonts w:ascii="Times New Roman" w:hAnsi="Times New Roman" w:cs="Times New Roman"/>
          <w:sz w:val="28"/>
          <w:szCs w:val="28"/>
        </w:rPr>
        <w:t>.</w:t>
      </w:r>
      <w:r w:rsidR="00564256" w:rsidRPr="00063BB6">
        <w:rPr>
          <w:rFonts w:ascii="Times New Roman" w:hAnsi="Times New Roman" w:cs="Times New Roman"/>
          <w:sz w:val="28"/>
          <w:szCs w:val="28"/>
        </w:rPr>
        <w:t xml:space="preserve"> Для внесения изменений в разрешение на строительство заявитель</w:t>
      </w:r>
      <w:r w:rsidR="00ED5449" w:rsidRPr="00063BB6">
        <w:rPr>
          <w:rFonts w:ascii="Times New Roman" w:hAnsi="Times New Roman" w:cs="Times New Roman"/>
          <w:sz w:val="28"/>
          <w:szCs w:val="28"/>
        </w:rPr>
        <w:t xml:space="preserve"> направляет в Министерство заявление о внесении изменений в разрешение на строительство</w:t>
      </w:r>
      <w:r w:rsidR="00A460D2" w:rsidRPr="00063BB6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3 к настоящему Регламенту,</w:t>
      </w:r>
      <w:r w:rsidR="00ED5449" w:rsidRPr="00063BB6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="000F7872" w:rsidRPr="00063BB6">
        <w:rPr>
          <w:rFonts w:ascii="Times New Roman" w:hAnsi="Times New Roman" w:cs="Times New Roman"/>
          <w:sz w:val="28"/>
          <w:szCs w:val="28"/>
        </w:rPr>
        <w:t>,</w:t>
      </w:r>
      <w:r w:rsidR="00ED5449" w:rsidRPr="00063BB6">
        <w:rPr>
          <w:rFonts w:ascii="Times New Roman" w:hAnsi="Times New Roman" w:cs="Times New Roman"/>
          <w:sz w:val="28"/>
          <w:szCs w:val="28"/>
        </w:rPr>
        <w:t xml:space="preserve"> предусмотренных пунктом 2.6.1 настоящего Регламента</w:t>
      </w:r>
      <w:r w:rsidR="000F7872" w:rsidRPr="00063BB6">
        <w:rPr>
          <w:rFonts w:ascii="Times New Roman" w:hAnsi="Times New Roman" w:cs="Times New Roman"/>
          <w:sz w:val="28"/>
          <w:szCs w:val="28"/>
        </w:rPr>
        <w:t>,</w:t>
      </w:r>
      <w:r w:rsidR="00ED5449" w:rsidRPr="00063BB6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0F7872" w:rsidRPr="00063BB6">
        <w:rPr>
          <w:rFonts w:ascii="Times New Roman" w:hAnsi="Times New Roman" w:cs="Times New Roman"/>
          <w:sz w:val="28"/>
          <w:szCs w:val="28"/>
        </w:rPr>
        <w:t>т</w:t>
      </w:r>
      <w:r w:rsidR="00ED5449" w:rsidRPr="00063BB6">
        <w:rPr>
          <w:rFonts w:ascii="Times New Roman" w:hAnsi="Times New Roman" w:cs="Times New Roman"/>
          <w:sz w:val="28"/>
          <w:szCs w:val="28"/>
        </w:rPr>
        <w:t>ви</w:t>
      </w:r>
      <w:r w:rsidR="000F7872" w:rsidRPr="00063BB6">
        <w:rPr>
          <w:rFonts w:ascii="Times New Roman" w:hAnsi="Times New Roman" w:cs="Times New Roman"/>
          <w:sz w:val="28"/>
          <w:szCs w:val="28"/>
        </w:rPr>
        <w:t>и</w:t>
      </w:r>
      <w:r w:rsidR="00ED5449" w:rsidRPr="00063BB6">
        <w:rPr>
          <w:rFonts w:ascii="Times New Roman" w:hAnsi="Times New Roman" w:cs="Times New Roman"/>
          <w:sz w:val="28"/>
          <w:szCs w:val="28"/>
        </w:rPr>
        <w:t xml:space="preserve"> с правилами установленными пункт</w:t>
      </w:r>
      <w:r w:rsidR="003D7266" w:rsidRPr="00063BB6">
        <w:rPr>
          <w:rFonts w:ascii="Times New Roman" w:hAnsi="Times New Roman" w:cs="Times New Roman"/>
          <w:sz w:val="28"/>
          <w:szCs w:val="28"/>
        </w:rPr>
        <w:t>ом 2.6.2</w:t>
      </w:r>
      <w:r w:rsidR="00206E93" w:rsidRPr="00063BB6">
        <w:rPr>
          <w:rFonts w:ascii="Times New Roman" w:hAnsi="Times New Roman" w:cs="Times New Roman"/>
          <w:sz w:val="28"/>
          <w:szCs w:val="28"/>
        </w:rPr>
        <w:t xml:space="preserve"> н</w:t>
      </w:r>
      <w:r w:rsidR="000F7872" w:rsidRPr="00063BB6">
        <w:rPr>
          <w:rFonts w:ascii="Times New Roman" w:hAnsi="Times New Roman" w:cs="Times New Roman"/>
          <w:sz w:val="28"/>
          <w:szCs w:val="28"/>
        </w:rPr>
        <w:t>астоящего Регламента.</w:t>
      </w:r>
    </w:p>
    <w:p w:rsidR="00C42302" w:rsidRPr="00063BB6" w:rsidRDefault="000F7872" w:rsidP="007B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2.6.5. В случаях, установленных частями 21.5 – 21.7 </w:t>
      </w:r>
      <w:proofErr w:type="spellStart"/>
      <w:r w:rsidRPr="00063BB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63BB6">
        <w:rPr>
          <w:rFonts w:ascii="Times New Roman" w:hAnsi="Times New Roman" w:cs="Times New Roman"/>
          <w:sz w:val="28"/>
          <w:szCs w:val="28"/>
        </w:rPr>
        <w:t xml:space="preserve"> РФ, для внесения изменений в разрешение на строительство заявитель</w:t>
      </w:r>
      <w:r w:rsidR="00564256" w:rsidRPr="00063BB6">
        <w:rPr>
          <w:rFonts w:ascii="Times New Roman" w:hAnsi="Times New Roman" w:cs="Times New Roman"/>
          <w:sz w:val="28"/>
          <w:szCs w:val="28"/>
        </w:rPr>
        <w:t xml:space="preserve"> направляет уведомление о переходе </w:t>
      </w:r>
      <w:r w:rsidR="00835313" w:rsidRPr="00063BB6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564256" w:rsidRPr="00063BB6">
        <w:rPr>
          <w:rFonts w:ascii="Times New Roman" w:hAnsi="Times New Roman" w:cs="Times New Roman"/>
          <w:sz w:val="28"/>
          <w:szCs w:val="28"/>
        </w:rPr>
        <w:t>прав на земельные участки, об образовании земельного участка</w:t>
      </w:r>
      <w:r w:rsidR="00697433" w:rsidRPr="00063BB6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206E93" w:rsidRPr="00063BB6">
        <w:rPr>
          <w:rFonts w:ascii="Times New Roman" w:hAnsi="Times New Roman" w:cs="Times New Roman"/>
          <w:sz w:val="28"/>
          <w:szCs w:val="28"/>
        </w:rPr>
        <w:t xml:space="preserve">№ </w:t>
      </w:r>
      <w:r w:rsidR="00697433" w:rsidRPr="00063BB6">
        <w:rPr>
          <w:rFonts w:ascii="Times New Roman" w:hAnsi="Times New Roman" w:cs="Times New Roman"/>
          <w:sz w:val="28"/>
          <w:szCs w:val="28"/>
        </w:rPr>
        <w:t>3</w:t>
      </w:r>
      <w:r w:rsidR="00564256" w:rsidRPr="00063BB6">
        <w:rPr>
          <w:rFonts w:ascii="Times New Roman" w:hAnsi="Times New Roman" w:cs="Times New Roman"/>
          <w:sz w:val="28"/>
          <w:szCs w:val="28"/>
        </w:rPr>
        <w:t>, с указанием реквизитов:</w:t>
      </w:r>
    </w:p>
    <w:p w:rsidR="00D97038" w:rsidRPr="00063BB6" w:rsidRDefault="00835313" w:rsidP="007B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1)</w:t>
      </w:r>
      <w:r w:rsidR="009B60BB" w:rsidRPr="00063BB6">
        <w:rPr>
          <w:rFonts w:ascii="Times New Roman" w:hAnsi="Times New Roman" w:cs="Times New Roman"/>
          <w:sz w:val="28"/>
          <w:szCs w:val="28"/>
        </w:rPr>
        <w:t xml:space="preserve"> </w:t>
      </w:r>
      <w:r w:rsidR="00564256" w:rsidRPr="00063BB6"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земельные участки в случае</w:t>
      </w:r>
      <w:r w:rsidR="00D97038" w:rsidRPr="00063BB6">
        <w:rPr>
          <w:rFonts w:ascii="Times New Roman" w:hAnsi="Times New Roman" w:cs="Times New Roman"/>
          <w:sz w:val="28"/>
          <w:szCs w:val="28"/>
        </w:rPr>
        <w:t xml:space="preserve"> приобретения заявителем права на земельный участок</w:t>
      </w:r>
      <w:r w:rsidR="005F3C78" w:rsidRPr="00063BB6">
        <w:rPr>
          <w:rFonts w:ascii="Times New Roman" w:hAnsi="Times New Roman" w:cs="Times New Roman"/>
          <w:sz w:val="28"/>
          <w:szCs w:val="28"/>
        </w:rPr>
        <w:t>;</w:t>
      </w:r>
    </w:p>
    <w:p w:rsidR="00835313" w:rsidRPr="00063BB6" w:rsidRDefault="00835313" w:rsidP="007B0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2)</w:t>
      </w:r>
      <w:r w:rsidR="009B60BB" w:rsidRPr="00063BB6">
        <w:rPr>
          <w:rFonts w:ascii="Times New Roman" w:hAnsi="Times New Roman" w:cs="Times New Roman"/>
          <w:sz w:val="28"/>
          <w:szCs w:val="28"/>
        </w:rPr>
        <w:t xml:space="preserve"> </w:t>
      </w:r>
      <w:r w:rsidR="00564256" w:rsidRPr="00063BB6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</w:t>
      </w:r>
      <w:r w:rsidR="009B60BB" w:rsidRPr="00063BB6">
        <w:rPr>
          <w:rFonts w:ascii="Times New Roman" w:hAnsi="Times New Roman" w:cs="Times New Roman"/>
          <w:sz w:val="28"/>
          <w:szCs w:val="28"/>
        </w:rPr>
        <w:t xml:space="preserve">, если в соответствии с земельным </w:t>
      </w:r>
      <w:hyperlink r:id="rId38" w:history="1">
        <w:r w:rsidR="009B60BB" w:rsidRPr="00063BB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B60BB" w:rsidRPr="00063BB6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 </w:t>
      </w:r>
      <w:r w:rsidR="00564256" w:rsidRPr="00063BB6">
        <w:rPr>
          <w:rFonts w:ascii="Times New Roman" w:hAnsi="Times New Roman" w:cs="Times New Roman"/>
          <w:sz w:val="28"/>
          <w:szCs w:val="28"/>
        </w:rPr>
        <w:t>в</w:t>
      </w:r>
      <w:r w:rsidR="005F3C78" w:rsidRPr="00063BB6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063BB6">
        <w:rPr>
          <w:rFonts w:ascii="Times New Roman" w:hAnsi="Times New Roman" w:cs="Times New Roman"/>
          <w:sz w:val="28"/>
          <w:szCs w:val="28"/>
        </w:rPr>
        <w:t>ях:</w:t>
      </w:r>
    </w:p>
    <w:p w:rsidR="00835313" w:rsidRPr="00063BB6" w:rsidRDefault="005F3C78" w:rsidP="007B0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 </w:t>
      </w:r>
      <w:r w:rsidR="00835313" w:rsidRPr="00063BB6">
        <w:rPr>
          <w:rFonts w:ascii="Times New Roman" w:hAnsi="Times New Roman" w:cs="Times New Roman"/>
          <w:sz w:val="28"/>
          <w:szCs w:val="28"/>
        </w:rPr>
        <w:t xml:space="preserve">- </w:t>
      </w:r>
      <w:r w:rsidRPr="00063BB6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путем объединения земельных участков, </w:t>
      </w:r>
      <w:r w:rsidR="00835313" w:rsidRPr="00063BB6">
        <w:rPr>
          <w:rFonts w:ascii="Times New Roman" w:hAnsi="Times New Roman" w:cs="Times New Roman"/>
          <w:sz w:val="28"/>
          <w:szCs w:val="28"/>
        </w:rPr>
        <w:t xml:space="preserve">в отношении которых или одного из которых в соответствии с </w:t>
      </w:r>
      <w:proofErr w:type="spellStart"/>
      <w:r w:rsidR="00835313" w:rsidRPr="00063BB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35313" w:rsidRPr="00063BB6">
        <w:rPr>
          <w:rFonts w:ascii="Times New Roman" w:hAnsi="Times New Roman" w:cs="Times New Roman"/>
          <w:sz w:val="28"/>
          <w:szCs w:val="28"/>
        </w:rPr>
        <w:t xml:space="preserve"> РФ</w:t>
      </w:r>
      <w:r w:rsidR="009B60BB" w:rsidRPr="00063BB6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835313" w:rsidRPr="00063BB6">
        <w:rPr>
          <w:rFonts w:ascii="Times New Roman" w:hAnsi="Times New Roman" w:cs="Times New Roman"/>
          <w:sz w:val="28"/>
          <w:szCs w:val="28"/>
        </w:rPr>
        <w:t xml:space="preserve"> выдано разрешение на строительство,</w:t>
      </w:r>
    </w:p>
    <w:p w:rsidR="00835313" w:rsidRPr="00063BB6" w:rsidRDefault="00835313" w:rsidP="007B0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-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</w:t>
      </w:r>
      <w:proofErr w:type="spellStart"/>
      <w:r w:rsidR="003E5DC5" w:rsidRPr="00063BB6">
        <w:rPr>
          <w:rFonts w:ascii="Times New Roman" w:hAnsi="Times New Roman" w:cs="Times New Roman"/>
          <w:sz w:val="28"/>
          <w:szCs w:val="28"/>
        </w:rPr>
        <w:t>Гр</w:t>
      </w:r>
      <w:r w:rsidR="009B60BB" w:rsidRPr="00063BB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B60BB" w:rsidRPr="00063BB6">
        <w:rPr>
          <w:rFonts w:ascii="Times New Roman" w:hAnsi="Times New Roman" w:cs="Times New Roman"/>
          <w:sz w:val="28"/>
          <w:szCs w:val="28"/>
        </w:rPr>
        <w:t xml:space="preserve"> РФ ранее</w:t>
      </w:r>
      <w:r w:rsidRPr="00063BB6">
        <w:rPr>
          <w:rFonts w:ascii="Times New Roman" w:hAnsi="Times New Roman" w:cs="Times New Roman"/>
          <w:sz w:val="28"/>
          <w:szCs w:val="28"/>
        </w:rPr>
        <w:t xml:space="preserve"> выдано разрешение на строительство</w:t>
      </w:r>
      <w:r w:rsidR="009B60BB" w:rsidRPr="00063BB6">
        <w:rPr>
          <w:rFonts w:ascii="Times New Roman" w:hAnsi="Times New Roman" w:cs="Times New Roman"/>
          <w:sz w:val="28"/>
          <w:szCs w:val="28"/>
        </w:rPr>
        <w:t>;</w:t>
      </w:r>
    </w:p>
    <w:p w:rsidR="007B032C" w:rsidRPr="00063BB6" w:rsidRDefault="009B60BB" w:rsidP="007B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3) </w:t>
      </w:r>
      <w:r w:rsidR="00564256" w:rsidRPr="00063BB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</w:t>
      </w:r>
      <w:r w:rsidR="00C42302" w:rsidRPr="00063BB6">
        <w:rPr>
          <w:rFonts w:ascii="Times New Roman" w:hAnsi="Times New Roman" w:cs="Times New Roman"/>
          <w:sz w:val="28"/>
          <w:szCs w:val="28"/>
        </w:rPr>
        <w:t xml:space="preserve">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3E5DC5" w:rsidRPr="00063BB6">
        <w:rPr>
          <w:rFonts w:ascii="Times New Roman" w:hAnsi="Times New Roman" w:cs="Times New Roman"/>
          <w:sz w:val="28"/>
          <w:szCs w:val="28"/>
        </w:rPr>
        <w:t xml:space="preserve"> </w:t>
      </w:r>
      <w:r w:rsidR="00C42302" w:rsidRPr="00063BB6">
        <w:rPr>
          <w:rFonts w:ascii="Times New Roman" w:hAnsi="Times New Roman" w:cs="Times New Roman"/>
          <w:sz w:val="28"/>
          <w:szCs w:val="28"/>
        </w:rPr>
        <w:t>ранее выдано разрешение на строительство.</w:t>
      </w:r>
    </w:p>
    <w:p w:rsidR="00564256" w:rsidRPr="00063BB6" w:rsidRDefault="00564256" w:rsidP="007B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Заявитель вправе, одновременно с уведомлением о переходе </w:t>
      </w:r>
      <w:r w:rsidR="007B032C" w:rsidRPr="00063BB6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063BB6">
        <w:rPr>
          <w:rFonts w:ascii="Times New Roman" w:hAnsi="Times New Roman" w:cs="Times New Roman"/>
          <w:sz w:val="28"/>
          <w:szCs w:val="28"/>
        </w:rPr>
        <w:t xml:space="preserve">прав на земельные участки, об образовании земельного участка, представить </w:t>
      </w:r>
      <w:r w:rsidR="007B032C" w:rsidRPr="00063BB6">
        <w:rPr>
          <w:rFonts w:ascii="Times New Roman" w:hAnsi="Times New Roman" w:cs="Times New Roman"/>
          <w:sz w:val="28"/>
          <w:szCs w:val="28"/>
        </w:rPr>
        <w:t>в</w:t>
      </w:r>
      <w:r w:rsidR="00F8724E" w:rsidRPr="00063BB6">
        <w:rPr>
          <w:rFonts w:ascii="Times New Roman" w:hAnsi="Times New Roman" w:cs="Times New Roman"/>
          <w:sz w:val="28"/>
          <w:szCs w:val="28"/>
        </w:rPr>
        <w:t xml:space="preserve"> </w:t>
      </w:r>
      <w:r w:rsidR="00F8724E" w:rsidRPr="00063BB6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Pr="00063BB6">
        <w:rPr>
          <w:rFonts w:ascii="Times New Roman" w:hAnsi="Times New Roman" w:cs="Times New Roman"/>
          <w:sz w:val="28"/>
          <w:szCs w:val="28"/>
        </w:rPr>
        <w:t xml:space="preserve"> копии документов, предусмотренных </w:t>
      </w:r>
      <w:r w:rsidR="00F8724E" w:rsidRPr="00063BB6">
        <w:rPr>
          <w:rFonts w:ascii="Times New Roman" w:hAnsi="Times New Roman" w:cs="Times New Roman"/>
          <w:sz w:val="28"/>
          <w:szCs w:val="28"/>
        </w:rPr>
        <w:t>пунктом 2.6.</w:t>
      </w:r>
      <w:r w:rsidR="000F7872" w:rsidRPr="00063BB6">
        <w:rPr>
          <w:rFonts w:ascii="Times New Roman" w:hAnsi="Times New Roman" w:cs="Times New Roman"/>
          <w:sz w:val="28"/>
          <w:szCs w:val="28"/>
        </w:rPr>
        <w:t>5</w:t>
      </w:r>
      <w:r w:rsidRPr="00063BB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B032C" w:rsidRPr="00063BB6" w:rsidRDefault="007B032C" w:rsidP="00F4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В случае, если документ</w:t>
      </w:r>
      <w:r w:rsidR="006600EF" w:rsidRPr="00063BB6">
        <w:rPr>
          <w:rFonts w:ascii="Times New Roman" w:hAnsi="Times New Roman" w:cs="Times New Roman"/>
          <w:sz w:val="28"/>
          <w:szCs w:val="28"/>
        </w:rPr>
        <w:t>ы, предусмотренные пунктом 2.6.5</w:t>
      </w:r>
      <w:r w:rsidRPr="00063BB6">
        <w:rPr>
          <w:rFonts w:ascii="Times New Roman" w:hAnsi="Times New Roman" w:cs="Times New Roman"/>
          <w:sz w:val="28"/>
          <w:szCs w:val="28"/>
        </w:rPr>
        <w:t xml:space="preserve"> Регламента, не представлены заявителем, </w:t>
      </w:r>
      <w:r w:rsid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58036A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полномоченное должностное лицо</w:t>
      </w:r>
      <w:r w:rsidR="0058036A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063BB6">
        <w:rPr>
          <w:rFonts w:ascii="Times New Roman" w:hAnsi="Times New Roman" w:cs="Times New Roman"/>
          <w:sz w:val="28"/>
          <w:szCs w:val="28"/>
        </w:rPr>
        <w:t xml:space="preserve">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64256" w:rsidRPr="00063BB6" w:rsidRDefault="007B032C" w:rsidP="00F4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</w:t>
      </w:r>
      <w:r w:rsidR="00F45787" w:rsidRPr="00063BB6">
        <w:rPr>
          <w:rFonts w:ascii="Times New Roman" w:hAnsi="Times New Roman" w:cs="Times New Roman"/>
          <w:sz w:val="28"/>
          <w:szCs w:val="28"/>
        </w:rPr>
        <w:t>Министерство</w:t>
      </w:r>
      <w:r w:rsidRPr="00063BB6">
        <w:rPr>
          <w:rFonts w:ascii="Times New Roman" w:hAnsi="Times New Roman" w:cs="Times New Roman"/>
          <w:sz w:val="28"/>
          <w:szCs w:val="28"/>
        </w:rPr>
        <w:t xml:space="preserve"> обязано представить лицо, </w:t>
      </w:r>
      <w:r w:rsidR="00F45787" w:rsidRPr="00063BB6">
        <w:rPr>
          <w:rFonts w:ascii="Times New Roman" w:hAnsi="Times New Roman" w:cs="Times New Roman"/>
          <w:sz w:val="28"/>
          <w:szCs w:val="28"/>
        </w:rPr>
        <w:t>которое приобрело права на земельный участок.</w:t>
      </w:r>
    </w:p>
    <w:p w:rsidR="00423439" w:rsidRPr="00063BB6" w:rsidRDefault="00AC3397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2.6.6.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не вправе требовать от заявителя:</w:t>
      </w:r>
    </w:p>
    <w:p w:rsidR="00423439" w:rsidRPr="00063BB6" w:rsidRDefault="00E60123" w:rsidP="00E60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</w:t>
      </w:r>
      <w:r w:rsidR="00AC339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авления документов и информации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3397" w:rsidRPr="00063BB6">
        <w:rPr>
          <w:rFonts w:ascii="Times New Roman" w:hAnsi="Times New Roman" w:cs="Times New Roman"/>
          <w:sz w:val="28"/>
          <w:szCs w:val="28"/>
        </w:rPr>
        <w:t>или осуществления действий,</w:t>
      </w:r>
      <w:r w:rsidR="00AC339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C3397" w:rsidRPr="00063BB6" w:rsidRDefault="00E60123" w:rsidP="003E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Министерства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</w:t>
      </w:r>
      <w:proofErr w:type="gramStart"/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 Федерального</w:t>
      </w:r>
      <w:proofErr w:type="gramEnd"/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от 27 июля 2010 года </w:t>
      </w:r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210-ФЗ </w:t>
      </w:r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</w:t>
      </w:r>
      <w:r w:rsidR="00AC339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ственных и муниципальных услуг</w:t>
      </w:r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C3397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C3397" w:rsidRPr="00063BB6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Министерство по собственной инициативе;</w:t>
      </w:r>
    </w:p>
    <w:p w:rsidR="00423439" w:rsidRPr="00063BB6" w:rsidRDefault="00E60123" w:rsidP="003E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9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210-ФЗ </w:t>
      </w:r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ственных и муниципальных услуг</w:t>
      </w:r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991372" w:rsidRPr="00063BB6" w:rsidRDefault="00991372" w:rsidP="00E60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91372" w:rsidRPr="00063BB6" w:rsidRDefault="00991372" w:rsidP="00E60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91372" w:rsidRPr="00063BB6" w:rsidRDefault="00991372" w:rsidP="00E60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Pr="00063BB6">
        <w:rPr>
          <w:rFonts w:ascii="Times New Roman" w:hAnsi="Times New Roman" w:cs="Times New Roman"/>
          <w:sz w:val="28"/>
          <w:szCs w:val="28"/>
        </w:rPr>
        <w:lastRenderedPageBreak/>
        <w:t>в предоставлении государственной услуги и не включенных в представленный ранее комплект документов;</w:t>
      </w:r>
    </w:p>
    <w:p w:rsidR="00991372" w:rsidRPr="00063BB6" w:rsidRDefault="00991372" w:rsidP="00E60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91372" w:rsidRPr="00063BB6" w:rsidRDefault="00991372" w:rsidP="00E60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3BB6">
        <w:rPr>
          <w:rFonts w:ascii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полномоченно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63BB6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427219" w:rsidRPr="00063BB6">
        <w:rPr>
          <w:rFonts w:ascii="Times New Roman" w:hAnsi="Times New Roman" w:cs="Times New Roman"/>
          <w:sz w:val="28"/>
          <w:szCs w:val="28"/>
        </w:rPr>
        <w:t>Министерства</w:t>
      </w:r>
      <w:r w:rsidRPr="00063BB6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предусмотренные </w:t>
      </w:r>
      <w:hyperlink w:anchor="P116" w:history="1">
        <w:r w:rsidR="009C0BDA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</w:t>
        </w:r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9C0BDA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2.6.1 и 2.6.5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 могут быть направлены в электронной форме.</w:t>
      </w:r>
    </w:p>
    <w:p w:rsidR="009C0BDA" w:rsidRPr="00063BB6" w:rsidRDefault="00C00628" w:rsidP="00E4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2.6.7</w:t>
      </w:r>
      <w:r w:rsidR="009C0BDA" w:rsidRPr="00063BB6">
        <w:rPr>
          <w:rFonts w:ascii="Times New Roman" w:hAnsi="Times New Roman" w:cs="Times New Roman"/>
          <w:sz w:val="28"/>
          <w:szCs w:val="28"/>
        </w:rPr>
        <w:t>. Действие разрешения на строительство прекращается по решению Министерства в следующих случаях:</w:t>
      </w:r>
    </w:p>
    <w:p w:rsidR="009C0BDA" w:rsidRPr="00063BB6" w:rsidRDefault="009C0BDA" w:rsidP="00E4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"/>
      <w:bookmarkEnd w:id="6"/>
      <w:r w:rsidRPr="00063BB6">
        <w:rPr>
          <w:rFonts w:ascii="Times New Roman" w:hAnsi="Times New Roman" w:cs="Times New Roman"/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9C0BDA" w:rsidRPr="00063BB6" w:rsidRDefault="009C0BDA" w:rsidP="00E4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1.1)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 w:rsidRPr="00063BB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063BB6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9C0BDA" w:rsidRPr="00063BB6" w:rsidRDefault="009C0BDA" w:rsidP="00E4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2) отказа от права собственности и иных прав на земельные участки;</w:t>
      </w:r>
    </w:p>
    <w:p w:rsidR="009C0BDA" w:rsidRPr="00063BB6" w:rsidRDefault="009C0BDA" w:rsidP="00E4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"/>
      <w:bookmarkEnd w:id="7"/>
      <w:r w:rsidRPr="00063BB6">
        <w:rPr>
          <w:rFonts w:ascii="Times New Roman" w:hAnsi="Times New Roman" w:cs="Times New Roman"/>
          <w:sz w:val="28"/>
          <w:szCs w:val="28"/>
        </w:rPr>
        <w:t>3) расторжения договора аренды и иных договоров, на основании которых у граждан и юридических лиц возникли права на земельные участки.</w:t>
      </w:r>
    </w:p>
    <w:p w:rsidR="009C0BDA" w:rsidRPr="00063BB6" w:rsidRDefault="009C0BDA" w:rsidP="00E4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4) при получении Министерством уведомления исполнительного органа государственной власти или органа местного самоуправления, принявшего решение о прекращении прав на земельный участок.</w:t>
      </w:r>
    </w:p>
    <w:p w:rsidR="009C0BDA" w:rsidRPr="00063BB6" w:rsidRDefault="009C0BDA" w:rsidP="00E4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"/>
      <w:bookmarkEnd w:id="8"/>
      <w:r w:rsidRPr="00063BB6">
        <w:rPr>
          <w:rFonts w:ascii="Times New Roman" w:hAnsi="Times New Roman" w:cs="Times New Roman"/>
          <w:sz w:val="28"/>
          <w:szCs w:val="28"/>
        </w:rPr>
        <w:t xml:space="preserve">Органы, уполномоченные на предоставление сведений из Единого государственного реестра недвижимости, предоставляют сведения о государственной регистрации прекращения прав на земельные участки по основаниям, указанным в </w:t>
      </w:r>
      <w:hyperlink w:anchor="Par2" w:history="1">
        <w:r w:rsidRPr="00063BB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63BB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" w:history="1">
        <w:r w:rsidRPr="00063BB6">
          <w:rPr>
            <w:rFonts w:ascii="Times New Roman" w:hAnsi="Times New Roman" w:cs="Times New Roman"/>
            <w:sz w:val="28"/>
            <w:szCs w:val="28"/>
          </w:rPr>
          <w:t xml:space="preserve">3 </w:t>
        </w:r>
      </w:hyperlink>
      <w:r w:rsidRPr="00063BB6">
        <w:rPr>
          <w:rFonts w:ascii="Times New Roman" w:hAnsi="Times New Roman" w:cs="Times New Roman"/>
          <w:sz w:val="28"/>
          <w:szCs w:val="28"/>
        </w:rPr>
        <w:t xml:space="preserve"> настоящего пункта, посредством обеспечения доступа Министерству к информационному ресурсу, содержащему сведения Единого государственного реестра недвижимости.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2.7. Перечень оснований для отказа в приеме документов,</w:t>
      </w: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необходимых</w:t>
      </w:r>
      <w:proofErr w:type="gramEnd"/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для предоставления государственной услуги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5263DE" w:rsidRDefault="00423439" w:rsidP="0052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отказа в приеме документов, указанных в </w:t>
      </w:r>
      <w:hyperlink w:anchor="P116" w:history="1">
        <w:r w:rsidR="00E60123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подразделе</w:t>
        </w:r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2.6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является несоответствие документов требованиям, предусмотренным </w:t>
      </w:r>
      <w:hyperlink w:anchor="P261" w:history="1">
        <w:r w:rsidR="00E60123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подразделом</w:t>
        </w:r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3.4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Регламента. Данное основание является исчерпывающим.</w:t>
      </w:r>
    </w:p>
    <w:p w:rsidR="00423439" w:rsidRPr="00063BB6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bookmarkStart w:id="9" w:name="P152"/>
      <w:bookmarkEnd w:id="9"/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>2.8. Исчерпывающий перечень оснований для приостановления</w:t>
      </w: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и (или) </w:t>
      </w:r>
      <w:r w:rsidR="00EE5AD8"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отказа в предоставлении </w:t>
      </w: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государственной услуги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приостановления государственной услуги отсутствуют.</w:t>
      </w:r>
    </w:p>
    <w:p w:rsidR="00423439" w:rsidRPr="00063BB6" w:rsidRDefault="005517BE" w:rsidP="000A6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2.8.1. 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0" w:history="1">
        <w:r w:rsidR="00423439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13 статьи 51</w:t>
        </w:r>
      </w:hyperlink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423439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Министерство отказывает в выдаче разрешения на строительство:</w:t>
      </w:r>
      <w:r w:rsidR="00DF4BF7" w:rsidRPr="0006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отсутствии документов, предусмотренных </w:t>
      </w:r>
      <w:hyperlink w:anchor="P116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E60123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5515CE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2.6.1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423439" w:rsidRPr="00063BB6" w:rsidRDefault="00423439" w:rsidP="00BB0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8607F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8607F3" w:rsidRPr="00063BB6">
        <w:rPr>
          <w:rFonts w:ascii="Times New Roman" w:hAnsi="Times New Roman" w:cs="Times New Roman"/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разрешенному использованию земельного участка и (или) ограничениям, установленным в соответствии с земельным законодательством Российской Федерации</w:t>
      </w:r>
      <w:r w:rsidR="008607F3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8607F3" w:rsidRPr="00063BB6">
        <w:rPr>
          <w:rFonts w:ascii="Times New Roman" w:hAnsi="Times New Roman" w:cs="Times New Roman"/>
          <w:sz w:val="28"/>
          <w:szCs w:val="28"/>
        </w:rPr>
        <w:t xml:space="preserve"> действующим на дату выдачи разрешения на строительство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23439" w:rsidRPr="00063BB6" w:rsidRDefault="00423439" w:rsidP="00BB0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B066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</w:t>
      </w:r>
      <w:r w:rsidR="00BB0665" w:rsidRPr="00063BB6">
        <w:rPr>
          <w:rFonts w:ascii="Times New Roman" w:hAnsi="Times New Roman" w:cs="Times New Roman"/>
          <w:sz w:val="28"/>
          <w:szCs w:val="28"/>
        </w:rPr>
        <w:t xml:space="preserve">подачи заявления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в выдаче разрешения на строительство является также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23439" w:rsidRPr="00063BB6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Неполучение или несвоевременное получение запрошенных Министерством документов (их копий или сведений, содержащихся в них), указанных в </w:t>
      </w:r>
      <w:hyperlink w:anchor="P121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</w:t>
        </w:r>
      </w:hyperlink>
      <w:hyperlink w:anchor="P134" w:history="1">
        <w:r w:rsidR="00094B43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  <w:r w:rsidR="001515BD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- </w:t>
        </w:r>
        <w:r w:rsidR="00094B43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  <w:r w:rsidR="001515BD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, </w:t>
        </w:r>
        <w:r w:rsidR="00094B43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  <w:r w:rsidR="001515BD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и </w:t>
        </w:r>
        <w:r w:rsidR="00094B43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  <w:r w:rsidR="001515BD"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="000A6E8D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2.6.1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Регламента, не может являться основанием для отказа в выдаче разрешения на строительство.</w:t>
      </w:r>
    </w:p>
    <w:p w:rsidR="00961377" w:rsidRPr="00063BB6" w:rsidRDefault="00961377" w:rsidP="00961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порядке.</w:t>
      </w:r>
    </w:p>
    <w:p w:rsidR="005517BE" w:rsidRPr="00063BB6" w:rsidRDefault="005517BE" w:rsidP="00414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2.8.2. Основанием для отказа </w:t>
      </w:r>
      <w:r w:rsidR="003D7266" w:rsidRPr="00063BB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63BB6">
        <w:rPr>
          <w:rFonts w:ascii="Times New Roman" w:hAnsi="Times New Roman" w:cs="Times New Roman"/>
          <w:sz w:val="28"/>
          <w:szCs w:val="28"/>
        </w:rPr>
        <w:t>во внесении изменений в разрешение на строительство является: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517BE" w:rsidRPr="00063BB6">
        <w:rPr>
          <w:rFonts w:ascii="Times New Roman" w:hAnsi="Times New Roman" w:cs="Times New Roman"/>
          <w:sz w:val="28"/>
          <w:szCs w:val="28"/>
        </w:rPr>
        <w:t>) отсутствие в уведомлении о переходе прав на земельный участок</w:t>
      </w:r>
      <w:r w:rsidR="003D7266" w:rsidRPr="00063BB6">
        <w:rPr>
          <w:rFonts w:ascii="Times New Roman" w:hAnsi="Times New Roman" w:cs="Times New Roman"/>
          <w:sz w:val="28"/>
          <w:szCs w:val="28"/>
        </w:rPr>
        <w:t>,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 об образовании земельного участка реквизитов документов, предусмотренных </w:t>
      </w:r>
      <w:r w:rsidR="003D7266" w:rsidRPr="00063BB6">
        <w:rPr>
          <w:rFonts w:ascii="Times New Roman" w:hAnsi="Times New Roman" w:cs="Times New Roman"/>
          <w:sz w:val="28"/>
          <w:szCs w:val="28"/>
        </w:rPr>
        <w:t>пунктом 2.6.5 Регламента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hyperlink r:id="rId41" w:history="1">
        <w:r w:rsidR="005517BE" w:rsidRPr="00063BB6">
          <w:rPr>
            <w:rFonts w:ascii="Times New Roman" w:hAnsi="Times New Roman" w:cs="Times New Roman"/>
            <w:sz w:val="28"/>
            <w:szCs w:val="28"/>
          </w:rPr>
          <w:t>части 21.13</w:t>
        </w:r>
      </w:hyperlink>
      <w:r w:rsidR="005517BE" w:rsidRPr="00063BB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43627" w:rsidRPr="00063BB6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="00243627" w:rsidRPr="00063BB6">
        <w:rPr>
          <w:rFonts w:ascii="Times New Roman" w:hAnsi="Times New Roman" w:cs="Times New Roman"/>
          <w:sz w:val="28"/>
          <w:szCs w:val="28"/>
        </w:rPr>
        <w:t>Гр</w:t>
      </w:r>
      <w:r w:rsidR="003D7266" w:rsidRPr="00063BB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D7266" w:rsidRPr="00063BB6">
        <w:rPr>
          <w:rFonts w:ascii="Times New Roman" w:hAnsi="Times New Roman" w:cs="Times New Roman"/>
          <w:sz w:val="28"/>
          <w:szCs w:val="28"/>
        </w:rPr>
        <w:t xml:space="preserve"> РФ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</w:t>
      </w:r>
      <w:r w:rsidR="003D7266" w:rsidRPr="00063BB6">
        <w:rPr>
          <w:rFonts w:ascii="Times New Roman" w:hAnsi="Times New Roman" w:cs="Times New Roman"/>
          <w:sz w:val="28"/>
          <w:szCs w:val="28"/>
        </w:rPr>
        <w:t xml:space="preserve">пунктом 2.6.1 </w:t>
      </w:r>
      <w:hyperlink r:id="rId42" w:history="1"/>
      <w:r w:rsidR="003D7266" w:rsidRPr="00063BB6">
        <w:rPr>
          <w:rFonts w:ascii="Times New Roman" w:hAnsi="Times New Roman" w:cs="Times New Roman"/>
          <w:sz w:val="28"/>
          <w:szCs w:val="28"/>
        </w:rPr>
        <w:t>Регламента</w:t>
      </w:r>
      <w:r w:rsidR="005517BE" w:rsidRPr="00063BB6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б</w:t>
      </w:r>
      <w:r w:rsidR="005517BE" w:rsidRPr="00063BB6">
        <w:rPr>
          <w:rFonts w:ascii="Times New Roman" w:hAnsi="Times New Roman" w:cs="Times New Roman"/>
          <w:sz w:val="28"/>
          <w:szCs w:val="28"/>
        </w:rPr>
        <w:t>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в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43" w:history="1">
        <w:r w:rsidR="005517BE" w:rsidRPr="00063BB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="005517BE" w:rsidRPr="00063BB6">
        <w:rPr>
          <w:rFonts w:ascii="Times New Roman" w:hAnsi="Times New Roman" w:cs="Times New Roman"/>
          <w:sz w:val="28"/>
          <w:szCs w:val="28"/>
        </w:rPr>
        <w:t xml:space="preserve"> </w:t>
      </w:r>
      <w:r w:rsidR="00322ACB" w:rsidRPr="00063BB6">
        <w:rPr>
          <w:rFonts w:ascii="Times New Roman" w:hAnsi="Times New Roman" w:cs="Times New Roman"/>
          <w:sz w:val="28"/>
          <w:szCs w:val="28"/>
        </w:rPr>
        <w:t xml:space="preserve">статьи 51 </w:t>
      </w:r>
      <w:proofErr w:type="spellStart"/>
      <w:r w:rsidR="00322ACB" w:rsidRPr="00063BB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22ACB" w:rsidRPr="00063BB6">
        <w:rPr>
          <w:rFonts w:ascii="Times New Roman" w:hAnsi="Times New Roman" w:cs="Times New Roman"/>
          <w:sz w:val="28"/>
          <w:szCs w:val="28"/>
        </w:rPr>
        <w:t xml:space="preserve"> РФ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322ACB" w:rsidRPr="00063BB6">
        <w:rPr>
          <w:rFonts w:ascii="Times New Roman" w:hAnsi="Times New Roman" w:cs="Times New Roman"/>
          <w:sz w:val="28"/>
          <w:szCs w:val="28"/>
        </w:rPr>
        <w:t>пункте 2.6.5 Регламента</w:t>
      </w:r>
      <w:r w:rsidR="005517BE" w:rsidRPr="00063BB6">
        <w:rPr>
          <w:rFonts w:ascii="Times New Roman" w:hAnsi="Times New Roman" w:cs="Times New Roman"/>
          <w:sz w:val="28"/>
          <w:szCs w:val="28"/>
        </w:rPr>
        <w:t>;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г</w:t>
      </w:r>
      <w:r w:rsidR="005517BE" w:rsidRPr="00063BB6">
        <w:rPr>
          <w:rFonts w:ascii="Times New Roman" w:hAnsi="Times New Roman" w:cs="Times New Roman"/>
          <w:sz w:val="28"/>
          <w:szCs w:val="28"/>
        </w:rPr>
        <w:t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д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44" w:history="1">
        <w:r w:rsidR="005517BE" w:rsidRPr="00063BB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="005517BE" w:rsidRPr="00063BB6">
        <w:rPr>
          <w:rFonts w:ascii="Times New Roman" w:hAnsi="Times New Roman" w:cs="Times New Roman"/>
          <w:sz w:val="28"/>
          <w:szCs w:val="28"/>
        </w:rPr>
        <w:t xml:space="preserve"> настоящей статьи,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е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</w:t>
      </w:r>
      <w:r w:rsidR="005517BE" w:rsidRPr="00063BB6">
        <w:rPr>
          <w:rFonts w:ascii="Times New Roman" w:hAnsi="Times New Roman" w:cs="Times New Roman"/>
          <w:sz w:val="28"/>
          <w:szCs w:val="28"/>
        </w:rPr>
        <w:lastRenderedPageBreak/>
        <w:t>строительство исключительно в связи с продлением срока действия такого разрешения;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ж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) наличие у </w:t>
      </w:r>
      <w:r w:rsidRPr="00063BB6">
        <w:rPr>
          <w:rFonts w:ascii="Times New Roman" w:hAnsi="Times New Roman" w:cs="Times New Roman"/>
          <w:sz w:val="28"/>
          <w:szCs w:val="28"/>
        </w:rPr>
        <w:t>Министерства</w:t>
      </w:r>
      <w:r w:rsidR="005517BE" w:rsidRPr="00063BB6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45" w:history="1">
        <w:r w:rsidR="005517BE" w:rsidRPr="00063BB6">
          <w:rPr>
            <w:rFonts w:ascii="Times New Roman" w:hAnsi="Times New Roman" w:cs="Times New Roman"/>
            <w:sz w:val="28"/>
            <w:szCs w:val="28"/>
          </w:rPr>
          <w:t>части 5 статьи 52</w:t>
        </w:r>
      </w:hyperlink>
      <w:r w:rsidR="005517BE" w:rsidRPr="0006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ГрК</w:t>
      </w:r>
      <w:proofErr w:type="spellEnd"/>
      <w:r w:rsidR="003E5DC5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="005517BE" w:rsidRPr="00063BB6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5517BE" w:rsidRPr="00063BB6" w:rsidRDefault="00414BED" w:rsidP="00414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з</w:t>
      </w:r>
      <w:r w:rsidR="005517BE" w:rsidRPr="00063BB6">
        <w:rPr>
          <w:rFonts w:ascii="Times New Roman" w:hAnsi="Times New Roman" w:cs="Times New Roman"/>
          <w:sz w:val="28"/>
          <w:szCs w:val="28"/>
        </w:rPr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517BE" w:rsidRPr="00063BB6" w:rsidRDefault="005517BE" w:rsidP="00961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063BB6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2.9. Перечень услуг, необходимых и обязательных</w:t>
      </w:r>
    </w:p>
    <w:p w:rsidR="00423439" w:rsidRPr="00063BB6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для предоставления государственной услуги</w:t>
      </w:r>
    </w:p>
    <w:p w:rsidR="00423439" w:rsidRPr="00063BB6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3D" w:rsidRPr="00063BB6" w:rsidRDefault="00773C3D" w:rsidP="007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Для получения государственной услуги по выдаче разрешений на строительство при осуществлении строительства, реконструкции объектов капитального строительства необходимыми и обязательными являются:</w:t>
      </w:r>
    </w:p>
    <w:p w:rsidR="00773C3D" w:rsidRPr="00063BB6" w:rsidRDefault="00773C3D" w:rsidP="007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 и результатов инженерных изысканий, выполняемых для подготовки такой проектной документации;</w:t>
      </w:r>
    </w:p>
    <w:p w:rsidR="00773C3D" w:rsidRPr="00255098" w:rsidRDefault="00773C3D" w:rsidP="007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- негосударственная </w:t>
      </w:r>
      <w:r w:rsidRPr="00255098">
        <w:rPr>
          <w:rFonts w:ascii="Times New Roman" w:hAnsi="Times New Roman" w:cs="Times New Roman"/>
          <w:sz w:val="28"/>
          <w:szCs w:val="28"/>
        </w:rPr>
        <w:t>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773C3D" w:rsidRPr="00255098" w:rsidRDefault="00773C3D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2.10. Порядок, размер и основания взимания государственной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пошлины или иной платы, взимаемой за предоставление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государственной услуги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без взимания пошлины или иной платы.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2.11. Порядок, размер и основания взимания платы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за предоставление услуг, необходимых и обязательных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для предоставления государственной услуги, включая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информацию о методиках расчета размера такой платы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>2.12. Максимальный срок ожидания в очереди при подаче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запроса о предоставлении государственной услуги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 при получении результата таких услуг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- не более 15 минут.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государственной услуги - не более 15 минут.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bookmarkStart w:id="10" w:name="P187"/>
      <w:bookmarkEnd w:id="10"/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2.13. Срок и порядок регистрации заявления о предоставлении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государственной услуги, в том числе в электронной форме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государственной услуги</w:t>
      </w:r>
      <w:r w:rsidR="00CE22B0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уведомление, указанное в пункте 2.6.5,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</w:t>
      </w:r>
      <w:r w:rsidR="00CE22B0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и электронном виде регистриру</w:t>
      </w:r>
      <w:r w:rsidR="00773C3D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канцелярии Министерства в день поступления или на следующий день (в случае поступления документов в конце рабочего дня).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2.14. Требования к помещениям, в которых предоставляются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государственные услуги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Рабочие кабинеты должны быть обеспечены достаточным количеством мест для приема документов и работы с заявителями.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здании Министерства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Помещение, предназначенное для исполнения государственной услуги, оборудуется информационными стендами, размещенными в здании Министерства. На информационных стендах должны быть размещены следующие информационные материалы: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о нормативных актах по вопросам осуществления государственной услуги;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выдержки из нормативных правовых актов по ключевым моментам выполнения государственной услуги;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перечень документов, прилагаемых к заявлению для получения разрешения на строительство, в соответствии с </w:t>
      </w:r>
      <w:hyperlink w:anchor="P116" w:history="1">
        <w:r w:rsidRPr="0025509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перечень оснований для отказа в предоставлении государственной услуги, согласно </w:t>
      </w:r>
      <w:hyperlink w:anchor="P152" w:history="1">
        <w:r w:rsidRPr="0025509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пункту 2.8</w:t>
        </w:r>
      </w:hyperlink>
      <w:r w:rsidR="00EE5AD8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EE5AD8" w:rsidRPr="00255098" w:rsidRDefault="00EE5AD8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справочная информация о Министерстве.</w:t>
      </w:r>
    </w:p>
    <w:p w:rsidR="0042343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3DE" w:rsidRDefault="005263DE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3DE" w:rsidRDefault="005263DE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3DE" w:rsidRPr="00255098" w:rsidRDefault="005263DE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>2.15. Показатели доступности и качества государственной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услуги</w:t>
      </w:r>
    </w:p>
    <w:p w:rsidR="005263DE" w:rsidRDefault="005263DE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доступности государственной услуги являются: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расположенность Министерства в зоне доступности к общественному транспорту;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доступа заявителей к информации по вопросам предоставления государственной услуги в местах ее размещения, предусмотренных Регламентом;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получение заявителем информации по вопросам предоставления государственной услуги, в том числе о ходе предоставления услуги, в сроки, установленные Регламентом;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исполнение 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FF0E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административных процедур в сроки, установленные Регламентом;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правильное и грамотное оформление 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FF0ED8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являющихся результатом предоставления государственной услуги;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отсутствие жалоб на действия (бездействие) 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отсутствие жалоб на некорректное, невнимательное отношение 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FF0ED8"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 w:rsidR="00FF0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лих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заявителям.</w:t>
      </w:r>
    </w:p>
    <w:p w:rsidR="00206B0D" w:rsidRPr="00255098" w:rsidRDefault="00206B0D" w:rsidP="000401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0D" w:rsidRPr="00255098" w:rsidRDefault="00206B0D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06B0D" w:rsidRPr="00255098" w:rsidRDefault="00206B0D" w:rsidP="0004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D8" w:rsidRPr="00255098" w:rsidRDefault="00206B0D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услуги, предусмотренной настоящим Регламентом, не осуществляется в многофункциональном центре и в электронной форме.</w:t>
      </w:r>
    </w:p>
    <w:p w:rsidR="00206B0D" w:rsidRPr="00255098" w:rsidRDefault="00206B0D" w:rsidP="000401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Раздел III. </w:t>
      </w:r>
      <w:r w:rsidR="003E5DC5"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Состав, последовательность и сроки выполнения</w:t>
      </w:r>
    </w:p>
    <w:p w:rsidR="00423439" w:rsidRPr="00255098" w:rsidRDefault="003E5DC5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административных процедур</w:t>
      </w:r>
      <w:r w:rsidR="00063BB6"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(действий), требования к порядку их</w:t>
      </w:r>
    </w:p>
    <w:p w:rsidR="00423439" w:rsidRPr="00255098" w:rsidRDefault="003E5DC5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выполнения, в том числе особенностей выполнения</w:t>
      </w:r>
    </w:p>
    <w:p w:rsidR="00423439" w:rsidRPr="00255098" w:rsidRDefault="003E5DC5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административных процедур (действ</w:t>
      </w:r>
      <w:r w:rsidR="00063BB6"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</w:t>
      </w: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й) в электронной форме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3.1. Описание последовательности действий при предоставлении</w:t>
      </w:r>
    </w:p>
    <w:p w:rsidR="00423439" w:rsidRPr="00255098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государственной услуги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Предоставление государственной услуги включает в себя следующие административные процедуры: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консультирование заявителя;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прием и регистрация </w:t>
      </w:r>
      <w:r w:rsidR="00824565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необходимых для предоставления государственной услуги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рассмотрение заявления </w:t>
      </w:r>
      <w:r w:rsidR="00756890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документов, необходимых для предоставления государственной услуги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50751" w:rsidRPr="00255098" w:rsidRDefault="00150751" w:rsidP="0015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межведомственные электронные взаимодействия;</w:t>
      </w:r>
    </w:p>
    <w:p w:rsidR="00150751" w:rsidRPr="00255098" w:rsidRDefault="00423439" w:rsidP="0015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принятие решения о </w:t>
      </w:r>
      <w:r w:rsidR="00AF53BE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06B0D" w:rsidRPr="00255098" w:rsidRDefault="00206B0D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(действий);</w:t>
      </w:r>
    </w:p>
    <w:p w:rsidR="00206B0D" w:rsidRPr="00255098" w:rsidRDefault="00206B0D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06B0D" w:rsidRPr="00255098" w:rsidRDefault="00206B0D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3.2. Консультирование заявителя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вправе обратиться в уполномоченное подразделение в письменной форме, форме электронного обращения через электронную почту Министерства или в форме личного обращения к </w:t>
      </w:r>
      <w:r w:rsid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уполномоченному </w:t>
      </w:r>
      <w:r w:rsidRP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должностному лицу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консультаций о порядке получения государственной услуги.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уполномоченного подразделения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 на строительство.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BB6" w:rsidRPr="00255098" w:rsidRDefault="00063BB6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3.3. Прием и регистрация </w:t>
      </w:r>
      <w:r w:rsidR="006600EF"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документов, </w:t>
      </w:r>
    </w:p>
    <w:p w:rsidR="00423439" w:rsidRPr="00255098" w:rsidRDefault="006600EF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необходимых</w:t>
      </w:r>
      <w:proofErr w:type="gramEnd"/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для предоставления государственной услуги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Регистрация заявления.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Регистрация заявления осуществляется в соответствии с </w:t>
      </w:r>
      <w:hyperlink w:anchor="P187" w:history="1">
        <w:r w:rsidRPr="0025509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2.13</w:t>
        </w:r>
      </w:hyperlink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зарегистрированное заявление и документы</w:t>
      </w:r>
      <w:r w:rsidR="006600EF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указанные в подразделе 2.6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247"/>
      <w:bookmarkEnd w:id="11"/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3.3.2. Запись в журнале о выдаче разрешений на строительство.</w:t>
      </w:r>
    </w:p>
    <w:p w:rsidR="00423439" w:rsidRPr="00255098" w:rsidRDefault="005263DE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Уполномоченные должностные лица</w:t>
      </w:r>
      <w:r w:rsidR="00423439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ведут журнал о выдаче разрешений на строительство.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журнале о выдаче разрешений на строительство указываются: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объекта капитального строительства;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номера разрешений на строительство;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адрес или местоположение земельного участка для строительства или реконструкции объекта капитального строительства;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застройщика;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дата выдачи разрешения на строительство (отказ в выдаче разрешения на строительство</w:t>
      </w:r>
      <w:r w:rsidR="006600EF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внесение изменений в разрешение на строительство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 действия разрешения на строительство;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дата подачи заявления о </w:t>
      </w:r>
      <w:r w:rsidR="006600EF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 ведется в рукописной и электронной формах.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регистрации заявления и документов в Министерстве.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административной процедуры: запись в журнале о выдаче разрешений на строительство.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BB6" w:rsidRPr="00255098" w:rsidRDefault="00423439" w:rsidP="00063BB6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bookmarkStart w:id="12" w:name="P261"/>
      <w:bookmarkEnd w:id="12"/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3.4. Рассмотрение заявления </w:t>
      </w:r>
      <w:r w:rsidR="006600EF"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и документов, </w:t>
      </w:r>
    </w:p>
    <w:p w:rsidR="00423439" w:rsidRPr="00255098" w:rsidRDefault="006600EF" w:rsidP="00063BB6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необходимых</w:t>
      </w:r>
      <w:proofErr w:type="gramEnd"/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для предоставления государственной услуги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255098" w:rsidRDefault="001D2DBC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423439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проверяет наличие (комплектность) и правильность оформления документов,</w:t>
      </w:r>
      <w:r w:rsidR="00275CB5" w:rsidRPr="00275C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5CB5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подразделе 2.6</w:t>
      </w:r>
      <w:r w:rsidR="00275CB5" w:rsidRPr="00255098">
        <w:rPr>
          <w:rFonts w:ascii="Times New Roman" w:hAnsi="Times New Roman" w:cs="Times New Roman"/>
          <w:sz w:val="28"/>
          <w:szCs w:val="28"/>
        </w:rPr>
        <w:t xml:space="preserve"> </w:t>
      </w:r>
      <w:r w:rsidR="00275CB5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Регламента,</w:t>
      </w:r>
      <w:r w:rsidR="00423439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удостоверяясь, что: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документы в установленных </w:t>
      </w:r>
      <w:r w:rsidR="0071365E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="0071365E"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законодательством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случаях скреплены печатями, имеют надлежащие подписи сторон или определенных </w:t>
      </w:r>
      <w:r w:rsidR="0071365E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="0071365E" w:rsidRPr="00F151D9">
        <w:rPr>
          <w:rFonts w:ascii="Times New Roman" w:eastAsiaTheme="minorEastAsia" w:hAnsi="Times New Roman" w:cs="Times New Roman"/>
          <w:sz w:val="28"/>
          <w:szCs w:val="28"/>
        </w:rPr>
        <w:t>законодательством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D2DBC">
        <w:rPr>
          <w:rFonts w:ascii="Times New Roman" w:eastAsiaTheme="minorEastAsia" w:hAnsi="Times New Roman" w:cs="Times New Roman"/>
          <w:sz w:val="28"/>
          <w:szCs w:val="28"/>
        </w:rPr>
        <w:t>должностных лиц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рабочего дня, следующего за днем регистрации поступившего заявления.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установление комплектности и правильности оформления представленных документов.</w:t>
      </w:r>
    </w:p>
    <w:p w:rsidR="00150751" w:rsidRPr="00255098" w:rsidRDefault="00150751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751" w:rsidRPr="00255098" w:rsidRDefault="00150751" w:rsidP="0015075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3.5. Межведомственные электронные взаимодействия</w:t>
      </w:r>
    </w:p>
    <w:p w:rsidR="00150751" w:rsidRPr="00255098" w:rsidRDefault="00150751" w:rsidP="00150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751" w:rsidRPr="00255098" w:rsidRDefault="00150751" w:rsidP="0015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подпунктах </w:t>
      </w:r>
      <w:r w:rsidR="00AF53BE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AF53BE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F53BE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AF53BE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2.6</w:t>
      </w:r>
      <w:r w:rsidR="00AF53BE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620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пункте 2.6.5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Регламента, запрашиваются </w:t>
      </w:r>
      <w:r w:rsid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разрешения на строительство, если застройщик не представил указанные документы самостоятельно.</w:t>
      </w:r>
    </w:p>
    <w:p w:rsidR="00150751" w:rsidRPr="00255098" w:rsidRDefault="00150751" w:rsidP="0015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межведомственным запросам документы (их копии или сведения, содержащиеся в них</w:t>
      </w:r>
      <w:r w:rsidR="00063BB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="00A2620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запрошенные Министерством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50751" w:rsidRPr="00255098" w:rsidRDefault="00150751" w:rsidP="0015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процедуры: получение документов, предусмотренных настоящим Регламентом.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BB6" w:rsidRPr="00255098" w:rsidRDefault="00AF53BE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3.6.</w:t>
      </w:r>
      <w:r w:rsidR="00423439"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Принятие решения о </w:t>
      </w:r>
      <w:r w:rsidR="00A26201"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предоставлении результата </w:t>
      </w:r>
    </w:p>
    <w:p w:rsidR="00423439" w:rsidRPr="00255098" w:rsidRDefault="00A26201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2550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государственной услуги</w:t>
      </w:r>
    </w:p>
    <w:p w:rsidR="00423439" w:rsidRPr="00255098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BB" w:rsidRPr="00255098" w:rsidRDefault="00423439" w:rsidP="0006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275"/>
      <w:bookmarkEnd w:id="13"/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3.5.1. </w:t>
      </w:r>
      <w:r w:rsidR="00A2620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принятия решения о предоставлении государственной услуги </w:t>
      </w:r>
      <w:r w:rsid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784BA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6427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</w:t>
      </w:r>
      <w:r w:rsidR="00310355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A6427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представленный пакет документов с целью выявления отсутствия или наличия оснований для отказа в предоставлении государственной услуги, предусмотренных подразделом 2.8 настоящего Регламента, </w:t>
      </w:r>
      <w:r w:rsidR="00784BA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</w:t>
      </w:r>
      <w:r w:rsidR="00310355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84BA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23439" w:rsidRPr="00255098" w:rsidRDefault="00423439" w:rsidP="001020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Представленная документация проверяется на соответствие:</w:t>
      </w:r>
    </w:p>
    <w:p w:rsidR="00423439" w:rsidRPr="00255098" w:rsidRDefault="00423439" w:rsidP="0010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параметрам, установленным градостроительным планом земельного участка, определяющим:</w:t>
      </w:r>
    </w:p>
    <w:p w:rsidR="00423439" w:rsidRPr="00255098" w:rsidRDefault="00423439" w:rsidP="0010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границы земельного участка;</w:t>
      </w:r>
    </w:p>
    <w:p w:rsidR="00423439" w:rsidRPr="00255098" w:rsidRDefault="00423439" w:rsidP="0010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границы зон действия публичных сервитутов;</w:t>
      </w:r>
    </w:p>
    <w:p w:rsidR="00423439" w:rsidRPr="00255098" w:rsidRDefault="00423439" w:rsidP="0010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23439" w:rsidRPr="00255098" w:rsidRDefault="00423439" w:rsidP="0010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информацию о разрешенном использовании земельного участка;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требования к назначению, параметрам и размещению объекта капитального строительства на указанном земельном участке;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границы зоны планируемого размещения объектов капитального строительства для государственных или муниципальных нужд;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красным линиям, утвержденным в составе проекта планировки территории.</w:t>
      </w:r>
    </w:p>
    <w:p w:rsidR="00423439" w:rsidRPr="00255098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</w:t>
      </w:r>
      <w:r w:rsidR="000A14DD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после проверки комплектности представленных документов.</w:t>
      </w:r>
    </w:p>
    <w:p w:rsidR="00063BB6" w:rsidRPr="00255098" w:rsidRDefault="00423439" w:rsidP="00063B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</w:t>
      </w:r>
      <w:r w:rsidR="00063BB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</w:t>
      </w:r>
      <w:r w:rsidR="00063BB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является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6A0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</w:t>
      </w:r>
      <w:r w:rsidR="001020BB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отсутствия или наличия оснований для отказа в предоставлении государственной услуги по результатам рассмотрения представленных документов.</w:t>
      </w:r>
    </w:p>
    <w:p w:rsidR="000452CD" w:rsidRPr="00255098" w:rsidRDefault="00423439" w:rsidP="00063B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3.5.2. </w:t>
      </w:r>
      <w:r w:rsidR="00063BB6" w:rsidRP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634D4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="000452CD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установления отсутствия или наличия оснований для отказа в предоставлении государственной услуги осуществляет подготовку одного из </w:t>
      </w:r>
      <w:r w:rsidR="00634D4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r w:rsidR="000452CD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документов:</w:t>
      </w:r>
    </w:p>
    <w:p w:rsidR="000452CD" w:rsidRPr="00255098" w:rsidRDefault="000452CD" w:rsidP="008E10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разрешение на строительство по форме утвержденной приказом Министерства строительства и жилищно-коммунального хозяйства Российской Федерации от 19</w:t>
      </w:r>
      <w:r w:rsidR="00063BB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февраля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2015</w:t>
      </w:r>
      <w:r w:rsidR="00063BB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117/</w:t>
      </w:r>
      <w:proofErr w:type="spellStart"/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spellEnd"/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452CD" w:rsidRPr="00255098" w:rsidRDefault="000452CD" w:rsidP="008E10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проект приказа Министерства о внесении изменений в разрешение на строительство (о продлении срока действия разрешения на строительство);</w:t>
      </w:r>
    </w:p>
    <w:p w:rsidR="000452CD" w:rsidRPr="00255098" w:rsidRDefault="000452CD" w:rsidP="008E10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проект уведомление об отказе в предоставлении государственной услуги (в выдаче разрешения на строительство; в продлении срока разрешения на строительство; во внесении изменений</w:t>
      </w:r>
      <w:r w:rsidR="00535C3E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разрешение на строительство) с указанием причин отказа.</w:t>
      </w:r>
    </w:p>
    <w:p w:rsidR="006D2A46" w:rsidRPr="00255098" w:rsidRDefault="00423439" w:rsidP="00017C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Подготовленный </w:t>
      </w:r>
      <w:r w:rsidR="000452CD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="00CE6A0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4D4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тот же день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представляется Министру для подписания.</w:t>
      </w:r>
    </w:p>
    <w:p w:rsidR="00423439" w:rsidRPr="00F151D9" w:rsidRDefault="00423439" w:rsidP="00017C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3BB6" w:rsidRP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6D2A46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случае</w:t>
      </w:r>
      <w:r w:rsidR="00634D41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119B"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CA119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нятия решения о выдаче разрешения на строительства, о внесении изменений в разрешение на строительство, о продлении срока действия разрешения на строительство,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помещает представленные заявителем документы и иные документы, поступившие и сформированные в ходе принятия решения по выдаче разрешения на строительство</w:t>
      </w:r>
      <w:r w:rsidR="00CA119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дело, делает отметку в журнале о выдаче разрешений на строительство.</w:t>
      </w:r>
    </w:p>
    <w:p w:rsidR="00423439" w:rsidRPr="00F151D9" w:rsidRDefault="00423439" w:rsidP="0001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</w:t>
      </w:r>
      <w:r w:rsidR="00634D41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 рабочего дня со дня установление отсутствия или наличия оснований для отказа в предоставлении государственной услуги</w:t>
      </w:r>
      <w:r w:rsidR="00604354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4D20" w:rsidRPr="00F151D9" w:rsidRDefault="00423439" w:rsidP="00017C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Результат</w:t>
      </w:r>
      <w:r w:rsidR="00063BB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</w:t>
      </w:r>
      <w:r w:rsidR="00063BB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является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0355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оформленное на бланке разрешение на строительство</w:t>
      </w:r>
      <w:r w:rsidR="00634D41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D14D20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произведение отметки о продле</w:t>
      </w:r>
      <w:r w:rsidR="00063BB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нии разрешения на строительство, </w:t>
      </w:r>
      <w:r w:rsidR="00D14D20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о внесении изменени</w:t>
      </w:r>
      <w:r w:rsidR="00634D41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в разрешение на строительство; уведомление об отказе в предоставлении государственной услуги.</w:t>
      </w:r>
    </w:p>
    <w:p w:rsidR="00901243" w:rsidRPr="00F151D9" w:rsidRDefault="005136A2" w:rsidP="00017C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3.5.3</w:t>
      </w:r>
      <w:r w:rsidR="0090124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день подписания Министром документов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указанных</w:t>
      </w:r>
      <w:r w:rsidR="0048067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3.5.2 Регламента, </w:t>
      </w:r>
      <w:r w:rsidR="00063BB6" w:rsidRP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должностное </w:t>
      </w:r>
      <w:r w:rsidR="001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 </w:t>
      </w:r>
      <w:r w:rsidR="0090124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обязано в письменной форме уведомить заявителя о </w:t>
      </w:r>
      <w:r w:rsidR="0048067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готовности результата предоставления государственной услуги</w:t>
      </w:r>
      <w:r w:rsidR="0012248F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1243" w:rsidRPr="00F151D9" w:rsidRDefault="00901243" w:rsidP="00017C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оптимизации предоставления государственной услуги заявитель может уведомляться о принятом решении также по телефону</w:t>
      </w:r>
      <w:r w:rsidR="00D16D4C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 w:rsidR="0012248F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электронной почте </w:t>
      </w:r>
      <w:r w:rsidR="007A3D9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наличии).</w:t>
      </w:r>
      <w:r w:rsidR="0012248F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A14DD" w:rsidRPr="00F151D9" w:rsidRDefault="00D16D4C" w:rsidP="00017C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процедуры:</w:t>
      </w:r>
      <w:r w:rsidR="000A14DD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заявителя о готовности результата предоставления государственной услуги.</w:t>
      </w:r>
    </w:p>
    <w:p w:rsidR="00535C3E" w:rsidRPr="00F151D9" w:rsidRDefault="00535C3E" w:rsidP="0001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подготовленный в результате</w:t>
      </w:r>
      <w:r w:rsidR="0048067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государственной услуги,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подписания</w:t>
      </w:r>
      <w:r w:rsidR="000A14DD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8067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зарегистрированный в установленном порядке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вручается</w:t>
      </w:r>
      <w:r w:rsidR="0090124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067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 (</w:t>
      </w:r>
      <w:r w:rsidR="0090124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уполномоченному лицу заявителя</w:t>
      </w:r>
      <w:r w:rsidR="0048067B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0124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3BB6" w:rsidRPr="008D3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лично под роспись. Вместе с уведомлением об отказе в предоставлении государственной услуги заявителю (уполномоченному лицу заявителя) возвращаются все представленные </w:t>
      </w:r>
      <w:r w:rsidR="00D16D4C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для получения государственной услуги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r w:rsidR="00D16D4C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A14DD" w:rsidRPr="00F151D9" w:rsidRDefault="000A14DD" w:rsidP="0001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экземпляр результата</w:t>
      </w:r>
      <w:r w:rsidR="00604354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 размещается в архиве уполномоченного подразделения Министерства.</w:t>
      </w:r>
    </w:p>
    <w:p w:rsidR="00D16D4C" w:rsidRPr="00F151D9" w:rsidRDefault="00D16D4C" w:rsidP="0001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</w:t>
      </w:r>
      <w:r w:rsidR="000A14DD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седьмого дня после регистрации</w:t>
      </w:r>
      <w:r w:rsidR="0012248F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4354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12248F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</w:t>
      </w:r>
      <w:r w:rsidR="00604354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2248F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предоставлении государственной услуги, либо уведомления о переходе прав на земельные участки, об образовании земельного участка.</w:t>
      </w:r>
    </w:p>
    <w:p w:rsidR="00D16D4C" w:rsidRPr="00F151D9" w:rsidRDefault="00063BB6" w:rsidP="0001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</w:t>
      </w:r>
      <w:r w:rsidR="00D16D4C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является</w:t>
      </w:r>
      <w:r w:rsidR="00D16D4C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4354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результа</w:t>
      </w:r>
      <w:r w:rsidR="000E6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</w:t>
      </w:r>
      <w:r w:rsidR="00604354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государственной услуги.</w:t>
      </w:r>
    </w:p>
    <w:p w:rsidR="00204689" w:rsidRPr="00F151D9" w:rsidRDefault="00423439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3.5.4. </w:t>
      </w:r>
      <w:r w:rsidR="00063BB6" w:rsidRPr="000E6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063BB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правляе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ко</w:t>
      </w:r>
      <w:r w:rsidR="00D1093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пию разрешения на строительство</w:t>
      </w:r>
      <w:r w:rsidR="00204689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23439" w:rsidRPr="00F151D9" w:rsidRDefault="00D10933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 </w:t>
      </w:r>
      <w:r w:rsidR="00423439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орган, уполномоченный осуществлять государственный строительный надзор в отношении объекта капитального строительства, на строительство, реконструкцию или капитальный ре</w:t>
      </w:r>
      <w:r w:rsidR="00544AEA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монт которого выдано разрешение;</w:t>
      </w:r>
    </w:p>
    <w:p w:rsidR="00204689" w:rsidRPr="00F151D9" w:rsidRDefault="00D10933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2) в </w:t>
      </w:r>
      <w:r w:rsidR="00204689" w:rsidRPr="00F151D9">
        <w:rPr>
          <w:rFonts w:ascii="Times New Roman" w:hAnsi="Times New Roman" w:cs="Times New Roman"/>
          <w:sz w:val="28"/>
          <w:szCs w:val="28"/>
        </w:rPr>
        <w:t>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</w:t>
      </w:r>
      <w:r w:rsidR="00DE7C88" w:rsidRPr="00F151D9">
        <w:rPr>
          <w:rFonts w:ascii="Times New Roman" w:hAnsi="Times New Roman" w:cs="Times New Roman"/>
          <w:sz w:val="28"/>
          <w:szCs w:val="28"/>
        </w:rPr>
        <w:t>,</w:t>
      </w:r>
      <w:r w:rsidR="00204689" w:rsidRPr="00F151D9">
        <w:rPr>
          <w:rFonts w:ascii="Times New Roman" w:hAnsi="Times New Roman" w:cs="Times New Roman"/>
          <w:sz w:val="28"/>
          <w:szCs w:val="28"/>
        </w:rPr>
        <w:t xml:space="preserve"> в случае строительства объекта капитального строительства, в связи с размещением которого в соответствии с </w:t>
      </w:r>
      <w:r w:rsidR="00063BB6" w:rsidRPr="00F151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6" w:history="1">
        <w:r w:rsidR="00204689" w:rsidRPr="00F151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04689" w:rsidRPr="00F151D9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</w:t>
      </w:r>
      <w:r w:rsidR="00204689" w:rsidRPr="00F151D9">
        <w:rPr>
          <w:rFonts w:ascii="Times New Roman" w:hAnsi="Times New Roman" w:cs="Times New Roman"/>
          <w:sz w:val="28"/>
          <w:szCs w:val="28"/>
        </w:rPr>
        <w:lastRenderedPageBreak/>
        <w:t>территории или ранее установленная зона с особыми условиями использования территории подлежит изменению</w:t>
      </w:r>
      <w:r w:rsidR="008E10D6" w:rsidRPr="00F151D9">
        <w:rPr>
          <w:rFonts w:ascii="Times New Roman" w:hAnsi="Times New Roman" w:cs="Times New Roman"/>
          <w:sz w:val="28"/>
          <w:szCs w:val="28"/>
        </w:rPr>
        <w:t>;</w:t>
      </w:r>
    </w:p>
    <w:p w:rsidR="00D10933" w:rsidRPr="00F151D9" w:rsidRDefault="00D10933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3) в </w:t>
      </w:r>
      <w:r w:rsidR="007A328C" w:rsidRPr="00F151D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F151D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федеральный орган исполнительной власти, в случае выдачи застройщику разрешения на строительство в границах </w:t>
      </w:r>
      <w:proofErr w:type="spellStart"/>
      <w:r w:rsidRPr="00F151D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F151D9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D10933" w:rsidRPr="00F151D9" w:rsidRDefault="00423439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r w:rsidR="00D1093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подпунктами 1, 2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D1093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="00D1093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осуществляются в течение 3 рабочих дней со дня выдачи разрешения на строительство объ</w:t>
      </w:r>
      <w:r w:rsidR="00D10933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екта капитального строительства.</w:t>
      </w:r>
    </w:p>
    <w:p w:rsidR="00D10933" w:rsidRPr="00F151D9" w:rsidRDefault="00D10933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Процедура, устанавливаемая подпунктом 3 настоящего пункта, осуществляется в течение 10 дней со дня выдачи застройщику разрешения на строительство объекта капитального строительства.</w:t>
      </w:r>
    </w:p>
    <w:p w:rsidR="00423439" w:rsidRPr="00F151D9" w:rsidRDefault="00423439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</w:t>
      </w:r>
      <w:r w:rsidR="00063BB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</w:t>
      </w:r>
      <w:r w:rsidR="00063BB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является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направление копии разрешения на строительство.</w:t>
      </w:r>
    </w:p>
    <w:p w:rsidR="00F500EE" w:rsidRPr="00F151D9" w:rsidRDefault="00E40D35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3.5.5. В случаях установленных пунктом 2.6.6 настоящего Регламента </w:t>
      </w:r>
      <w:r w:rsidR="00063BB6" w:rsidRPr="006D2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Pr="006D2A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готовит</w:t>
      </w:r>
      <w:r w:rsidRPr="00F151D9">
        <w:rPr>
          <w:rFonts w:ascii="Times New Roman" w:hAnsi="Times New Roman" w:cs="Times New Roman"/>
          <w:sz w:val="28"/>
          <w:szCs w:val="28"/>
        </w:rPr>
        <w:t xml:space="preserve"> </w:t>
      </w:r>
      <w:r w:rsidR="006C6B95" w:rsidRPr="00F15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151D9">
        <w:rPr>
          <w:rFonts w:ascii="Times New Roman" w:hAnsi="Times New Roman" w:cs="Times New Roman"/>
          <w:sz w:val="28"/>
          <w:szCs w:val="28"/>
        </w:rPr>
        <w:t>приказ</w:t>
      </w:r>
      <w:r w:rsidR="006C6B95" w:rsidRPr="00F151D9">
        <w:rPr>
          <w:rFonts w:ascii="Times New Roman" w:hAnsi="Times New Roman" w:cs="Times New Roman"/>
          <w:sz w:val="28"/>
          <w:szCs w:val="28"/>
        </w:rPr>
        <w:t>а</w:t>
      </w:r>
      <w:r w:rsidRPr="00F151D9">
        <w:rPr>
          <w:rFonts w:ascii="Times New Roman" w:hAnsi="Times New Roman" w:cs="Times New Roman"/>
          <w:sz w:val="28"/>
          <w:szCs w:val="28"/>
        </w:rPr>
        <w:t xml:space="preserve"> о прекращении действия разрешения на строительство и направляет его на подпись Министру и дальнейшую регистрацию </w:t>
      </w:r>
      <w:r w:rsidR="006C6B95" w:rsidRPr="00F151D9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6C6B95" w:rsidRPr="00F151D9" w:rsidRDefault="006C6B95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После регистрации копия приказа о прекращении действия разрешения на строительство помещается </w:t>
      </w:r>
      <w:r w:rsidR="00063BB6" w:rsidRPr="006D2A43">
        <w:rPr>
          <w:rFonts w:ascii="Times New Roman" w:hAnsi="Times New Roman" w:cs="Times New Roman"/>
          <w:sz w:val="28"/>
          <w:szCs w:val="28"/>
        </w:rPr>
        <w:t>уполномоченн</w:t>
      </w:r>
      <w:r w:rsidR="006D2A43" w:rsidRPr="006D2A43">
        <w:rPr>
          <w:rFonts w:ascii="Times New Roman" w:hAnsi="Times New Roman" w:cs="Times New Roman"/>
          <w:sz w:val="28"/>
          <w:szCs w:val="28"/>
        </w:rPr>
        <w:t>ым</w:t>
      </w:r>
      <w:r w:rsidR="00063BB6" w:rsidRPr="006D2A4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D2A43" w:rsidRPr="006D2A43">
        <w:rPr>
          <w:rFonts w:ascii="Times New Roman" w:hAnsi="Times New Roman" w:cs="Times New Roman"/>
          <w:sz w:val="28"/>
          <w:szCs w:val="28"/>
        </w:rPr>
        <w:t>ым</w:t>
      </w:r>
      <w:r w:rsidR="00063BB6" w:rsidRPr="006D2A43">
        <w:rPr>
          <w:rFonts w:ascii="Times New Roman" w:hAnsi="Times New Roman" w:cs="Times New Roman"/>
          <w:sz w:val="28"/>
          <w:szCs w:val="28"/>
        </w:rPr>
        <w:t xml:space="preserve"> лицо</w:t>
      </w:r>
      <w:r w:rsidR="006D2A43" w:rsidRPr="006D2A43">
        <w:rPr>
          <w:rFonts w:ascii="Times New Roman" w:hAnsi="Times New Roman" w:cs="Times New Roman"/>
          <w:sz w:val="28"/>
          <w:szCs w:val="28"/>
        </w:rPr>
        <w:t>м</w:t>
      </w:r>
      <w:r w:rsidR="00063BB6" w:rsidRPr="006D2A43">
        <w:rPr>
          <w:rFonts w:ascii="Times New Roman" w:hAnsi="Times New Roman" w:cs="Times New Roman"/>
          <w:sz w:val="28"/>
          <w:szCs w:val="28"/>
        </w:rPr>
        <w:t xml:space="preserve"> </w:t>
      </w:r>
      <w:r w:rsidRPr="00F151D9">
        <w:rPr>
          <w:rFonts w:ascii="Times New Roman" w:hAnsi="Times New Roman" w:cs="Times New Roman"/>
          <w:sz w:val="28"/>
          <w:szCs w:val="28"/>
        </w:rPr>
        <w:t>в соответствующее дело и делается запись в журнале о выдаче разрешений на строительство.</w:t>
      </w:r>
    </w:p>
    <w:p w:rsidR="007A3D96" w:rsidRPr="00F151D9" w:rsidRDefault="007A3D96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30 дней со дня прекращения прав на земельный участок по основаниям указанным в пункте </w:t>
      </w:r>
      <w:r w:rsidR="006E7930" w:rsidRPr="00F151D9">
        <w:rPr>
          <w:rFonts w:ascii="Times New Roman" w:hAnsi="Times New Roman" w:cs="Times New Roman"/>
          <w:sz w:val="28"/>
          <w:szCs w:val="28"/>
        </w:rPr>
        <w:t>2.6.6</w:t>
      </w:r>
      <w:hyperlink r:id="rId47" w:history="1"/>
      <w:r w:rsidRPr="00F151D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A3D96" w:rsidRPr="00F151D9" w:rsidRDefault="00255098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6E7930" w:rsidRPr="00F151D9">
        <w:rPr>
          <w:rFonts w:ascii="Times New Roman" w:hAnsi="Times New Roman" w:cs="Times New Roman"/>
          <w:sz w:val="28"/>
          <w:szCs w:val="28"/>
        </w:rPr>
        <w:t>приказ Министерства о прекращении действия разрешения на строительство.</w:t>
      </w:r>
    </w:p>
    <w:p w:rsidR="00975565" w:rsidRPr="00F151D9" w:rsidRDefault="006E7930" w:rsidP="008E10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3.5.6 </w:t>
      </w:r>
      <w:r w:rsidR="00255098" w:rsidRPr="006D2A43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975565" w:rsidRPr="006D2A43">
        <w:rPr>
          <w:rFonts w:ascii="Times New Roman" w:hAnsi="Times New Roman" w:cs="Times New Roman"/>
          <w:sz w:val="28"/>
          <w:szCs w:val="28"/>
        </w:rPr>
        <w:t>обязано</w:t>
      </w:r>
      <w:r w:rsidR="00975565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письменной форме уведомить заявителя о прекращении действия разрешения на строительство</w:t>
      </w:r>
      <w:r w:rsidR="007A3D9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75565" w:rsidRPr="00F151D9" w:rsidRDefault="00975565" w:rsidP="008E10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оптимизации предоставления государственной услуги заявитель может уведомляться о принятом решении также по телефону или электронной почте (при наличии)</w:t>
      </w:r>
    </w:p>
    <w:p w:rsidR="006E7930" w:rsidRPr="00F151D9" w:rsidRDefault="006E7930" w:rsidP="006D2A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</w:t>
      </w:r>
      <w:r w:rsidR="007A3D9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вручается заявителю (уполномоченному лицу заявителя) </w:t>
      </w:r>
      <w:r w:rsidR="006D2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</w:t>
      </w:r>
      <w:r w:rsidR="007A3D96" w:rsidRPr="006D2A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 лицом </w:t>
      </w:r>
      <w:r w:rsidR="007A3D96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лично под роспись. </w:t>
      </w:r>
    </w:p>
    <w:p w:rsidR="007A3D96" w:rsidRPr="00F151D9" w:rsidRDefault="007A3D96" w:rsidP="008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экземпляр результата предоставления государственной услуги размещается в архиве уполномоченного подразделения Министерства.</w:t>
      </w:r>
    </w:p>
    <w:p w:rsidR="006E7930" w:rsidRPr="00F151D9" w:rsidRDefault="006E7930" w:rsidP="0001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</w:t>
      </w:r>
      <w:r w:rsidR="00255098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процедуры: получение заявителем приказа Министерства о прекращении действия разрешения на строительство.</w:t>
      </w:r>
    </w:p>
    <w:p w:rsidR="006E7930" w:rsidRPr="00F151D9" w:rsidRDefault="006E7930" w:rsidP="0001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</w:t>
      </w:r>
      <w:r w:rsidR="00017CF0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 следующего за днём принятия Министерством решения о прекращении действия разрешения на строительство.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840" w:rsidRDefault="00685840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85840" w:rsidRDefault="00685840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85840" w:rsidRDefault="00685840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85840" w:rsidRDefault="00685840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F151D9" w:rsidRDefault="00060791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>3.7.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</w:p>
    <w:p w:rsidR="00060791" w:rsidRPr="00F151D9" w:rsidRDefault="00060791" w:rsidP="0004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3.7.1. В электронной форме могут осуществляться следующие административные процедуры:</w:t>
      </w:r>
    </w:p>
    <w:p w:rsidR="00423439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прием документов для выдачи разрешения на строительство;</w:t>
      </w:r>
    </w:p>
    <w:p w:rsidR="00423439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рассмотрение представленных документов;</w:t>
      </w:r>
    </w:p>
    <w:p w:rsidR="00423439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учет выданных разрешений на строительство.</w:t>
      </w:r>
    </w:p>
    <w:p w:rsidR="00060791" w:rsidRPr="00F151D9" w:rsidRDefault="00060791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3.7.2. Указанные выше административные процедуры не осуществляются с использованием Единого портала государственных и муниципальных услуг (функций). Заявление и прилагаемые к нему документы заявитель вправе представить в электронной форме на адрес электронной почты отдела архитектуры и строительства Министерства с соблюдением требований, предъявляемых законодательством о градостроительной деятельности и настоящим регламентом.</w:t>
      </w:r>
    </w:p>
    <w:p w:rsidR="00060791" w:rsidRPr="00F151D9" w:rsidRDefault="00060791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предоставления документов в электронной форме заявление и прилагаемые к нему документы должны быть заверены электронной цифровой подписью лица, подписавшего заявление.</w:t>
      </w:r>
    </w:p>
    <w:p w:rsidR="00423439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3.7.3. К заявлению должна быть приложена опись документов, которые представляются заявителем, а также опись документов, которые не представляются, с указанием юридических оснований, допускающих такую возможность.</w:t>
      </w:r>
    </w:p>
    <w:p w:rsidR="00423439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описи документов, которые не представляются, указываются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423439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3.7.4. При введении в действие соответствующих информационных систем обеспечивается возможность получения заявителем сведений о ходе выполнения государственной услуги в электронной форме, а также обеспечивается соответствующее информационное взаимодействие между Министерством и заявителем при предоставлении государственной услуги, в том числе и при подаче соответствующих запросов.</w:t>
      </w:r>
    </w:p>
    <w:p w:rsidR="00616A8E" w:rsidRPr="00F151D9" w:rsidRDefault="00616A8E" w:rsidP="0004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791" w:rsidRPr="00F151D9" w:rsidRDefault="00060791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3.8.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060791" w:rsidRPr="00F151D9" w:rsidRDefault="00060791" w:rsidP="0004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791" w:rsidRPr="00F151D9" w:rsidRDefault="00060791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услуги, предусмотренной настоящим Регламентом, не осуществляется в многофункциональном центре.</w:t>
      </w:r>
    </w:p>
    <w:p w:rsidR="00060791" w:rsidRPr="00F151D9" w:rsidRDefault="00060791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91" w:rsidRPr="00F151D9" w:rsidRDefault="00060791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60791" w:rsidRPr="00F151D9" w:rsidRDefault="00060791" w:rsidP="00040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0791" w:rsidRPr="00F151D9" w:rsidRDefault="00060791" w:rsidP="0004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наличие зарегистрированного заявления произвольной формы об исправлении опечаток и (или) ошибок, выявленных заявителем в полученном разрешении на строительство с приложением выданного с опечаткой и (или) ошибкой разрешения на строительство.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Должностное лицо отдела архитектуры и строительства Министерства,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4" w:name="dst100264"/>
      <w:bookmarkEnd w:id="14"/>
      <w:r w:rsidRPr="00F151D9">
        <w:rPr>
          <w:rFonts w:ascii="Times New Roman" w:eastAsiaTheme="minorEastAsia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5" w:name="dst100265"/>
      <w:bookmarkEnd w:id="15"/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В случае выявления допущенных опечаток и (или) ошибок в выданном в результате предоставления государственной услуги разрешении на строительство </w:t>
      </w:r>
      <w:r w:rsidR="006D2A43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</w:t>
      </w:r>
      <w:r w:rsidRPr="006D2A43">
        <w:rPr>
          <w:rFonts w:ascii="Times New Roman" w:eastAsiaTheme="minorEastAsia" w:hAnsi="Times New Roman" w:cs="Times New Roman"/>
          <w:sz w:val="28"/>
          <w:szCs w:val="28"/>
        </w:rPr>
        <w:t xml:space="preserve">должностное лицо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осуществляет исправление и замену указанного документа. Информация о замене указанного документа фиксируется в журнале о выдаче разрешений на строительство.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6" w:name="dst100266"/>
      <w:bookmarkEnd w:id="16"/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опечаток и (или) ошибок в документе, выданном в результате предоставления государственной услуги, </w:t>
      </w:r>
      <w:r w:rsidR="006D2A43"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</w:t>
      </w:r>
      <w:r w:rsidRPr="006D2A43">
        <w:rPr>
          <w:rFonts w:ascii="Times New Roman" w:eastAsiaTheme="minorEastAsia" w:hAnsi="Times New Roman" w:cs="Times New Roman"/>
          <w:sz w:val="28"/>
          <w:szCs w:val="28"/>
        </w:rPr>
        <w:t xml:space="preserve">должностное лицо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письменно сообщает заявителю об отсутствии таких опечаток и (или) ошибок.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Процедура, устанавливаемая настоящим Регламентом, осуществляется в течении </w:t>
      </w:r>
      <w:bookmarkStart w:id="17" w:name="dst100267"/>
      <w:bookmarkEnd w:id="17"/>
      <w:r w:rsidRPr="00F151D9">
        <w:rPr>
          <w:rFonts w:ascii="Times New Roman" w:eastAsiaTheme="minorEastAsia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Раздел IV. ФОРМЫ КОНТРОЛЯ ЗА ИСПОЛНЕНИЕМ АДМИНИСТРАТИВНОГО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РЕГЛАМЕНТА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F151D9" w:rsidRDefault="00423439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4.1. Порядок осуществления текущего контроля за соблюдением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 исполнением специалистами Министерства положений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Регламента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4.1.1. Текущий контроль за соблюдением и исполнением специалистами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Министром, а также курирующим заместителем Министра.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840" w:rsidRDefault="00685840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85840" w:rsidRDefault="00685840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85840" w:rsidRDefault="00685840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F151D9" w:rsidRDefault="00423439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>4.2. Порядок и периодичность осуществления проверок полноты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 качества предоставления государственной услуги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4.2.1. Плановые проверки проводятся не реже одного раза в год в форме изучения Министром, курирующим заместителем Министра, просмотра копий выданных разрешений на строительство.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4.2.2. Внеплановые проверки полноты и качества предоставления государственной услуги проводятся в случаях поступления в Министерство жалоб заявителей в связи с предоставлением государственной услуги и в пределах сроков рассмотрения указанных жалоб, предусмотренных </w:t>
      </w:r>
      <w:hyperlink w:anchor="P413" w:history="1">
        <w:r w:rsidRPr="00F151D9">
          <w:rPr>
            <w:rFonts w:ascii="Times New Roman" w:eastAsiaTheme="minorEastAsia" w:hAnsi="Times New Roman" w:cs="Times New Roman"/>
            <w:sz w:val="28"/>
            <w:szCs w:val="28"/>
          </w:rPr>
          <w:t>пунктом 5.7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Регламента.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423439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4.3. Ответственность </w:t>
      </w:r>
      <w:r w:rsidRPr="008E4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должностных лиц Министерства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за решения</w:t>
      </w:r>
    </w:p>
    <w:p w:rsidR="00423439" w:rsidRPr="00F151D9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 действия (бездействие), принимаемые (осуществляемые)</w:t>
      </w:r>
    </w:p>
    <w:p w:rsidR="00423439" w:rsidRPr="00F151D9" w:rsidRDefault="00423439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в ходе предоставления государственной услуги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4.3.1. </w:t>
      </w:r>
      <w:r w:rsidRPr="008E4B5F">
        <w:rPr>
          <w:rFonts w:ascii="Times New Roman" w:eastAsiaTheme="minorEastAsia" w:hAnsi="Times New Roman" w:cs="Times New Roman"/>
          <w:sz w:val="28"/>
          <w:szCs w:val="28"/>
        </w:rPr>
        <w:t>Ответственные должностные лица: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Министр, курирующий заместитель Министра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</w:t>
      </w:r>
      <w:r w:rsidR="00EE7072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законо</w:t>
      </w:r>
      <w:r w:rsidR="00EE7072">
        <w:rPr>
          <w:rFonts w:ascii="Times New Roman" w:eastAsiaTheme="minorEastAsia" w:hAnsi="Times New Roman" w:cs="Times New Roman"/>
          <w:sz w:val="28"/>
          <w:szCs w:val="28"/>
        </w:rPr>
        <w:t>дательством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4.3.2. Специалист Министерства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423439" w:rsidP="000401F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4.4. Положения, характеризующие требования к порядку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</w:t>
      </w:r>
      <w:proofErr w:type="gramEnd"/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формам контроля за предоставлением государственной услуги,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в том числе со стороны граждан, их объединений и организаций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43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4.4.1.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</w:t>
      </w:r>
      <w:r w:rsidRPr="00FA783D">
        <w:rPr>
          <w:rFonts w:ascii="Times New Roman" w:eastAsiaTheme="minorEastAsia" w:hAnsi="Times New Roman" w:cs="Times New Roman"/>
          <w:sz w:val="28"/>
          <w:szCs w:val="28"/>
        </w:rPr>
        <w:t>должностными лицами</w:t>
      </w:r>
      <w:r w:rsidR="00FA783D" w:rsidRPr="00FA783D">
        <w:rPr>
          <w:rFonts w:ascii="Times New Roman" w:eastAsiaTheme="minorEastAsia" w:hAnsi="Times New Roman" w:cs="Times New Roman"/>
          <w:sz w:val="28"/>
          <w:szCs w:val="28"/>
        </w:rPr>
        <w:t xml:space="preserve"> Министерства</w:t>
      </w:r>
      <w:r w:rsidRPr="00FA78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A783D">
        <w:rPr>
          <w:rFonts w:ascii="Times New Roman" w:eastAsiaTheme="minorEastAsia" w:hAnsi="Times New Roman" w:cs="Times New Roman"/>
          <w:sz w:val="28"/>
          <w:szCs w:val="28"/>
        </w:rPr>
        <w:t>уполномоченными должностными лицами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требований настоящего Регламента, законов и иных нормативных правовых актов.</w:t>
      </w:r>
    </w:p>
    <w:p w:rsidR="00685840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5840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5840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5840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5840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5840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5840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5840" w:rsidRPr="00F151D9" w:rsidRDefault="00685840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1502" w:rsidRPr="00F151D9" w:rsidRDefault="00B11502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 xml:space="preserve">Раздел V. </w:t>
      </w:r>
      <w:r w:rsidR="00255098"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Досудебный (внесудебный) порядок обжалования</w:t>
      </w:r>
    </w:p>
    <w:p w:rsidR="00423439" w:rsidRPr="00F151D9" w:rsidRDefault="00255098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решен</w:t>
      </w:r>
      <w:r w:rsidR="00EE707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ий и действий (бездействия) М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инистерства,</w:t>
      </w:r>
    </w:p>
    <w:p w:rsidR="00423439" w:rsidRPr="00F151D9" w:rsidRDefault="00255098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а также его </w:t>
      </w:r>
      <w:r w:rsidRPr="00564DF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должностных лиц</w:t>
      </w:r>
    </w:p>
    <w:p w:rsidR="00423439" w:rsidRPr="00F151D9" w:rsidRDefault="00423439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23439" w:rsidRPr="00F151D9" w:rsidRDefault="00060791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060791" w:rsidRPr="00F151D9" w:rsidRDefault="00060791" w:rsidP="000401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423439" w:rsidP="000401F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5.1.1. Заявитель имеет право на обжалование решений и действий (бездействия) </w:t>
      </w:r>
      <w:r w:rsidRPr="00564DF9">
        <w:rPr>
          <w:rFonts w:ascii="Times New Roman" w:eastAsiaTheme="minorEastAsia" w:hAnsi="Times New Roman" w:cs="Times New Roman"/>
          <w:sz w:val="28"/>
          <w:szCs w:val="28"/>
        </w:rPr>
        <w:t>должностных лиц</w:t>
      </w:r>
      <w:r w:rsidR="00564DF9" w:rsidRPr="00564DF9">
        <w:rPr>
          <w:rFonts w:ascii="Times New Roman" w:eastAsiaTheme="minorEastAsia" w:hAnsi="Times New Roman" w:cs="Times New Roman"/>
          <w:sz w:val="28"/>
          <w:szCs w:val="28"/>
        </w:rPr>
        <w:t xml:space="preserve"> Министерства</w:t>
      </w:r>
      <w:r w:rsidRPr="00564DF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64DF9">
        <w:rPr>
          <w:rFonts w:ascii="Times New Roman" w:eastAsiaTheme="minorEastAsia" w:hAnsi="Times New Roman" w:cs="Times New Roman"/>
          <w:sz w:val="28"/>
          <w:szCs w:val="28"/>
        </w:rPr>
        <w:t>уполномоченных должностных лиц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в связи с предоставлением государственной услуги в досудебном порядке.</w:t>
      </w:r>
    </w:p>
    <w:p w:rsidR="00423439" w:rsidRPr="00F151D9" w:rsidRDefault="00423439" w:rsidP="00B3232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5.1.2. Заявитель может обратиться с жалобой </w:t>
      </w:r>
      <w:r w:rsidR="008F3E20"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в том числе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в следующих случаях:</w:t>
      </w:r>
    </w:p>
    <w:p w:rsidR="00423439" w:rsidRPr="00F151D9" w:rsidRDefault="00423439" w:rsidP="00B3232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нарушение срока регистрации заявления о предоставлении государственной услуги;</w:t>
      </w:r>
    </w:p>
    <w:p w:rsidR="00423439" w:rsidRPr="00F151D9" w:rsidRDefault="00423439" w:rsidP="00B3232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423439" w:rsidRPr="00F151D9" w:rsidRDefault="00423439" w:rsidP="00B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требование у заявителя документов</w:t>
      </w:r>
      <w:r w:rsidR="00894724"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6F20" w:rsidRPr="00F151D9">
        <w:rPr>
          <w:rFonts w:ascii="Times New Roman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:rsidR="00423439" w:rsidRPr="00F151D9" w:rsidRDefault="00423439" w:rsidP="00B3232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у заявителя;</w:t>
      </w:r>
    </w:p>
    <w:p w:rsidR="00423439" w:rsidRPr="00F151D9" w:rsidRDefault="00423439" w:rsidP="00B3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386F20" w:rsidRPr="00F151D9">
        <w:rPr>
          <w:rFonts w:ascii="Times New Roman" w:hAnsi="Times New Roman" w:cs="Times New Roman"/>
          <w:sz w:val="28"/>
          <w:szCs w:val="28"/>
        </w:rPr>
        <w:t xml:space="preserve"> законами и иными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нормативными правовыми актами Республики Алтай;</w:t>
      </w:r>
    </w:p>
    <w:p w:rsidR="00423439" w:rsidRPr="00F151D9" w:rsidRDefault="00423439" w:rsidP="00B3232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отказ Министерства, </w:t>
      </w:r>
      <w:r w:rsidR="00564DF9">
        <w:rPr>
          <w:rFonts w:ascii="Times New Roman" w:eastAsiaTheme="minorEastAsia" w:hAnsi="Times New Roman" w:cs="Times New Roman"/>
          <w:sz w:val="28"/>
          <w:szCs w:val="28"/>
        </w:rPr>
        <w:t>уполномоченного должностного лица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в исправлении допущенных </w:t>
      </w:r>
      <w:r w:rsidR="00386F20"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ими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</w:t>
      </w:r>
      <w:r w:rsidR="00564DF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либо нарушение установленного срока таких исправлений;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8F3E20" w:rsidRPr="00F151D9">
        <w:rPr>
          <w:rFonts w:ascii="Times New Roman" w:eastAsiaTheme="minorEastAsia" w:hAnsi="Times New Roman" w:cs="Times New Roman"/>
          <w:sz w:val="28"/>
          <w:szCs w:val="28"/>
        </w:rPr>
        <w:t>авовыми актами Республики Алтай;</w:t>
      </w:r>
    </w:p>
    <w:p w:rsidR="008F3E20" w:rsidRPr="00F151D9" w:rsidRDefault="008F3E20" w:rsidP="008F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8" w:history="1">
        <w:r w:rsidRPr="00F151D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151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5.1.3. Жалоба должна содержать: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</w:t>
      </w:r>
      <w:r w:rsidRPr="003B3B01">
        <w:rPr>
          <w:rFonts w:ascii="Times New Roman" w:eastAsiaTheme="minorEastAsia" w:hAnsi="Times New Roman" w:cs="Times New Roman"/>
          <w:sz w:val="28"/>
          <w:szCs w:val="28"/>
        </w:rPr>
        <w:t>должностного лица органа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и дату;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</w:t>
      </w:r>
      <w:r w:rsidRPr="003B3B01">
        <w:rPr>
          <w:rFonts w:ascii="Times New Roman" w:eastAsiaTheme="minorEastAsia" w:hAnsi="Times New Roman" w:cs="Times New Roman"/>
          <w:sz w:val="28"/>
          <w:szCs w:val="28"/>
        </w:rPr>
        <w:t>должностного лица органа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предоставляющего государственную услугу, либо государственного служащего;</w:t>
      </w: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</w:t>
      </w:r>
      <w:r w:rsidRPr="003B3B01">
        <w:rPr>
          <w:rFonts w:ascii="Times New Roman" w:eastAsiaTheme="minorEastAsia" w:hAnsi="Times New Roman" w:cs="Times New Roman"/>
          <w:sz w:val="28"/>
          <w:szCs w:val="28"/>
        </w:rPr>
        <w:t>должностного лица органа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5.1.4.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оформленная в соответствии с </w:t>
      </w:r>
      <w:r w:rsidR="0071365E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законодательством доверенность (для физических лиц);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оформленная в соответствии с </w:t>
      </w:r>
      <w:r w:rsidR="0071365E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="0071365E" w:rsidRPr="00F151D9">
        <w:rPr>
          <w:rFonts w:ascii="Times New Roman" w:eastAsiaTheme="minorEastAsia" w:hAnsi="Times New Roman" w:cs="Times New Roman"/>
          <w:sz w:val="28"/>
          <w:szCs w:val="28"/>
        </w:rPr>
        <w:t>законодательством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копия решения о назначении или об избрании, либо приказа о назначении физического лица на должность, в соответствии с которым такое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060791" w:rsidRDefault="00060791" w:rsidP="009863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840" w:rsidRPr="00F151D9" w:rsidRDefault="00685840" w:rsidP="009863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060791" w:rsidP="009863E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>5.2. Предмет жалобы</w:t>
      </w:r>
    </w:p>
    <w:p w:rsidR="00060791" w:rsidRPr="00F151D9" w:rsidRDefault="00060791" w:rsidP="0004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439" w:rsidRPr="00F151D9" w:rsidRDefault="00423439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Предметом досудебного (внесудебного) обжалования действий (бездействия) и принимаемых решений при предоставлении государственной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</w:t>
      </w:r>
    </w:p>
    <w:p w:rsidR="00423439" w:rsidRPr="00F151D9" w:rsidRDefault="00423439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791" w:rsidRPr="00F151D9" w:rsidRDefault="00060791" w:rsidP="000401F2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5.3.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60791" w:rsidRPr="00F151D9" w:rsidRDefault="00060791" w:rsidP="0004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8" w:name="sub_10562"/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Заявитель вправе обжаловать действия (бездействия) и (или) решения в досудебном порядке: </w:t>
      </w:r>
      <w:r w:rsidR="003B3B01">
        <w:rPr>
          <w:rFonts w:ascii="Times New Roman" w:eastAsiaTheme="minorEastAsia" w:hAnsi="Times New Roman" w:cs="Times New Roman"/>
          <w:sz w:val="28"/>
          <w:szCs w:val="28"/>
        </w:rPr>
        <w:t>уполномоченных должностных лиц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- начальнику отдела архитектуры и строительства; начальника отдела архитектуры и строительства - заместителю Министра; заместителя Министра - Министру; Министра - Главе Республики Алтай, Председателю Правительства Республики Алтай.</w:t>
      </w:r>
    </w:p>
    <w:bookmarkEnd w:id="18"/>
    <w:p w:rsidR="00423439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60791" w:rsidRPr="00F151D9" w:rsidRDefault="00060791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791" w:rsidRPr="00F151D9" w:rsidRDefault="00060791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5.4. Порядок подачи и рассмотрения жалобы</w:t>
      </w:r>
    </w:p>
    <w:p w:rsidR="009863EC" w:rsidRPr="00F151D9" w:rsidRDefault="009863EC" w:rsidP="009863E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E30C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Жалоба может быть направлена в Министерство либо вышестоящий орган по почте, с использованием информационно-телекоммуникационной сети </w:t>
      </w:r>
      <w:r w:rsidR="00894724" w:rsidRPr="00F151D9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Интернет</w:t>
      </w:r>
      <w:r w:rsidR="00894724" w:rsidRPr="00F151D9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на адрес электронной почты, официального сайта Министерства либо вышестоящего органа, Единого портала государственных и муниципальных услуг, а также может быть принята при личном приеме заявителя.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Жалоба регистрируется специалистом Министерства, ответственным за делопроизводство, в течении 1 календарного дня с момента поступления жалобы.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Ответы на письменные обращения не даются при отсутствии в них: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фамилии автора письменного обращения;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почтового адреса, по которому должен быть направлен ответ.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</w:t>
      </w:r>
    </w:p>
    <w:p w:rsidR="0006079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Заявитель, направивший письменное обращение, уведомляется о данном решении.</w:t>
      </w:r>
    </w:p>
    <w:p w:rsidR="004E30C1" w:rsidRPr="00F151D9" w:rsidRDefault="0006079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Если ответ по существу поставленного в письменном обращении вопроса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не может быть дан без разглашения сведений, составляющих </w:t>
      </w:r>
      <w:hyperlink r:id="rId49" w:history="1">
        <w:r w:rsidRPr="00F151D9">
          <w:rPr>
            <w:rFonts w:ascii="Times New Roman" w:eastAsiaTheme="minorEastAsia" w:hAnsi="Times New Roman" w:cs="Times New Roman"/>
            <w:sz w:val="28"/>
            <w:szCs w:val="28"/>
          </w:rPr>
          <w:t>государственную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30C1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30C1" w:rsidRPr="00F151D9" w:rsidRDefault="004E30C1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5.5. Срок рассмотрения жалобы</w:t>
      </w:r>
    </w:p>
    <w:p w:rsidR="004E30C1" w:rsidRPr="00F151D9" w:rsidRDefault="004E30C1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39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Жалоба, поступившая в Министерство либо вышестоящий орган, 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E30C1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E30C1" w:rsidRPr="00F151D9" w:rsidRDefault="004E30C1" w:rsidP="000401F2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bookmarkStart w:id="19" w:name="P406"/>
      <w:bookmarkEnd w:id="19"/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5.6. Результат рассмотрения жалобы</w:t>
      </w:r>
    </w:p>
    <w:p w:rsidR="000401F2" w:rsidRPr="00F151D9" w:rsidRDefault="000401F2" w:rsidP="000401F2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E30C1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0" w:name="Par0"/>
      <w:bookmarkEnd w:id="20"/>
      <w:r w:rsidRPr="00F151D9">
        <w:rPr>
          <w:rFonts w:ascii="Times New Roman" w:eastAsiaTheme="minorEastAsia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30C1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Алтай;</w:t>
      </w:r>
    </w:p>
    <w:p w:rsidR="004E30C1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в удовлетворении жалобы отказывается.</w:t>
      </w:r>
    </w:p>
    <w:p w:rsidR="00423439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5C5263">
        <w:rPr>
          <w:rFonts w:ascii="Times New Roman" w:eastAsiaTheme="minorEastAsia" w:hAnsi="Times New Roman" w:cs="Times New Roman"/>
          <w:sz w:val="28"/>
          <w:szCs w:val="28"/>
        </w:rPr>
        <w:t>должностное лицо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4E30C1" w:rsidRPr="00F151D9" w:rsidRDefault="004E30C1" w:rsidP="0004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0C1" w:rsidRPr="00F151D9" w:rsidRDefault="004E30C1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P413"/>
      <w:bookmarkEnd w:id="21"/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9863EC" w:rsidRPr="00F151D9" w:rsidRDefault="009863EC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E30C1" w:rsidRPr="00F151D9" w:rsidRDefault="004E30C1" w:rsidP="000401F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Не позднее дня, следующего за днем принятия решения об удовлетворении или не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CC8" w:rsidRPr="00F151D9" w:rsidRDefault="002A3CC8" w:rsidP="002A3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</w:t>
      </w:r>
      <w:r w:rsidRPr="00F151D9">
        <w:rPr>
          <w:rFonts w:ascii="Times New Roman" w:hAnsi="Times New Roman" w:cs="Times New Roman"/>
          <w:sz w:val="28"/>
          <w:szCs w:val="28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2A3CC8" w:rsidRPr="00F151D9" w:rsidRDefault="002A3CC8" w:rsidP="002A3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CC8" w:rsidRPr="00F151D9" w:rsidRDefault="002A3CC8" w:rsidP="002A3CC8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30C1" w:rsidRPr="00F151D9" w:rsidRDefault="004E30C1" w:rsidP="0004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C1" w:rsidRPr="00F151D9" w:rsidRDefault="00423439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5.8</w:t>
      </w:r>
      <w:r w:rsidR="004E30C1"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Порядок обжалования решения по жалобе</w:t>
      </w:r>
    </w:p>
    <w:p w:rsidR="000401F2" w:rsidRPr="00F151D9" w:rsidRDefault="000401F2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23439" w:rsidRDefault="004E30C1" w:rsidP="0071365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Решение по результатам рассмотрения жалобы заявитель вправе обжаловать в порядке, установленном </w:t>
      </w:r>
      <w:r w:rsidR="0071365E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="0071365E" w:rsidRPr="00F151D9">
        <w:rPr>
          <w:rFonts w:ascii="Times New Roman" w:eastAsiaTheme="minorEastAsia" w:hAnsi="Times New Roman" w:cs="Times New Roman"/>
          <w:sz w:val="28"/>
          <w:szCs w:val="28"/>
        </w:rPr>
        <w:t>законодательством</w:t>
      </w:r>
      <w:r w:rsidR="007136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365E" w:rsidRPr="00F151D9" w:rsidRDefault="0071365E" w:rsidP="0071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8E" w:rsidRPr="00F151D9" w:rsidRDefault="00616A8E" w:rsidP="000401F2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E71B0" w:rsidRPr="00F151D9" w:rsidRDefault="004E71B0" w:rsidP="000401F2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16A8E" w:rsidRPr="00F151D9" w:rsidRDefault="00616A8E" w:rsidP="00040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имеет право на получение от Министерства информации и документов, необходимых для обоснования жалобы.</w:t>
      </w:r>
    </w:p>
    <w:p w:rsidR="00616A8E" w:rsidRPr="00F151D9" w:rsidRDefault="00616A8E" w:rsidP="00040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8E" w:rsidRPr="00F151D9" w:rsidRDefault="00616A8E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616A8E" w:rsidRPr="00F151D9" w:rsidRDefault="00616A8E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A8E" w:rsidRPr="00F151D9" w:rsidRDefault="00616A8E" w:rsidP="00040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на сайте Министерства в сети «Интернет» и Едином портале государственных и муниципальных услуг (функций).</w:t>
      </w:r>
    </w:p>
    <w:p w:rsidR="00B11502" w:rsidRPr="00F151D9" w:rsidRDefault="00B11502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16A8E" w:rsidRPr="00F151D9" w:rsidRDefault="00616A8E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 же его должностных лиц</w:t>
      </w:r>
    </w:p>
    <w:p w:rsidR="00616A8E" w:rsidRPr="00F151D9" w:rsidRDefault="00616A8E" w:rsidP="0004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16A8E" w:rsidRPr="00F151D9" w:rsidRDefault="00616A8E" w:rsidP="00040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616A8E" w:rsidRPr="00F151D9" w:rsidRDefault="00616A8E" w:rsidP="00040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hyperlink r:id="rId50" w:history="1">
        <w:r w:rsidRPr="00F151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2011, № 15, ст. 2038);</w:t>
      </w:r>
    </w:p>
    <w:p w:rsidR="005263DE" w:rsidRDefault="00616A8E" w:rsidP="00685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Республики Алтай от 6 мая 2014 года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 175» (Сборник законодательства Республики Алтай, №</w:t>
      </w:r>
      <w:r w:rsidR="004E71B0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112(118), ч. 2, май, 2014,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13).</w:t>
      </w:r>
    </w:p>
    <w:p w:rsidR="000B56CC" w:rsidRPr="00F151D9" w:rsidRDefault="00F151D9" w:rsidP="003B7CDE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95800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</w:t>
      </w:r>
    </w:p>
    <w:p w:rsidR="000B56CC" w:rsidRPr="00F151D9" w:rsidRDefault="004C1695" w:rsidP="003B7CDE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7CDE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r w:rsidR="003B7CDE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41" w:history="1">
        <w:r w:rsidR="003B7CDE" w:rsidRPr="00F151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3B7CDE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Министерством регионального развития Республики Алтай государственной услуги по выдаче разрешения на строительство</w:t>
      </w:r>
    </w:p>
    <w:p w:rsidR="000B56CC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Default="00033893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Pr="00F151D9" w:rsidRDefault="00033893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Форма</w:t>
      </w:r>
    </w:p>
    <w:p w:rsidR="000B56CC" w:rsidRPr="00F151D9" w:rsidRDefault="000B56CC" w:rsidP="003B7CD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B7CDE" w:rsidRPr="00F151D9" w:rsidRDefault="003B7CDE" w:rsidP="003B7CD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Министру регионального </w:t>
      </w:r>
    </w:p>
    <w:p w:rsidR="00F151D9" w:rsidRDefault="003B7CDE" w:rsidP="003B7CD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</w:p>
    <w:p w:rsidR="000B56CC" w:rsidRPr="00F151D9" w:rsidRDefault="003B7CDE" w:rsidP="00F151D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51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151D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F151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56CC" w:rsidRPr="00F151D9">
        <w:rPr>
          <w:rFonts w:ascii="Times New Roman" w:hAnsi="Times New Roman" w:cs="Times New Roman"/>
          <w:sz w:val="28"/>
          <w:szCs w:val="28"/>
        </w:rPr>
        <w:t>(наименование организации, ИНН,                                    _______________________________________</w:t>
      </w:r>
      <w:r w:rsidR="00F151D9">
        <w:rPr>
          <w:rFonts w:ascii="Times New Roman" w:hAnsi="Times New Roman" w:cs="Times New Roman"/>
          <w:sz w:val="28"/>
          <w:szCs w:val="28"/>
        </w:rPr>
        <w:t>___</w:t>
      </w:r>
    </w:p>
    <w:p w:rsidR="000B56CC" w:rsidRPr="00F151D9" w:rsidRDefault="000B56CC" w:rsidP="00F151D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юридический и почтовый адреса, телефон,                                    _______________________________________</w:t>
      </w:r>
      <w:r w:rsidR="00F151D9">
        <w:rPr>
          <w:rFonts w:ascii="Times New Roman" w:hAnsi="Times New Roman" w:cs="Times New Roman"/>
          <w:sz w:val="28"/>
          <w:szCs w:val="28"/>
        </w:rPr>
        <w:t>___</w:t>
      </w:r>
    </w:p>
    <w:p w:rsidR="003B7CDE" w:rsidRPr="00F151D9" w:rsidRDefault="000B56CC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7CDE" w:rsidRPr="00F151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51D9">
        <w:rPr>
          <w:rFonts w:ascii="Times New Roman" w:hAnsi="Times New Roman" w:cs="Times New Roman"/>
          <w:sz w:val="28"/>
          <w:szCs w:val="28"/>
        </w:rPr>
        <w:t xml:space="preserve"> банковские реквизиты)</w:t>
      </w:r>
    </w:p>
    <w:p w:rsidR="003B7CDE" w:rsidRPr="00F151D9" w:rsidRDefault="003B7CDE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</w:t>
      </w:r>
      <w:r w:rsidR="00F151D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56CC" w:rsidRPr="00F151D9" w:rsidRDefault="000B56CC" w:rsidP="003B7CDE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F151D9" w:rsidRDefault="00F151D9" w:rsidP="003B7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1D9" w:rsidRDefault="000B56CC" w:rsidP="00F1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ЗАЯВЛЕНИЕ</w:t>
      </w:r>
    </w:p>
    <w:p w:rsidR="000B56CC" w:rsidRPr="00F151D9" w:rsidRDefault="000B56CC" w:rsidP="00F1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0B56CC" w:rsidRPr="00F151D9" w:rsidRDefault="000B56CC" w:rsidP="003B7C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сроком</w:t>
      </w:r>
      <w:r w:rsidR="003B7CDE" w:rsidRPr="00F151D9">
        <w:rPr>
          <w:rFonts w:ascii="Times New Roman" w:hAnsi="Times New Roman" w:cs="Times New Roman"/>
          <w:sz w:val="28"/>
          <w:szCs w:val="28"/>
        </w:rPr>
        <w:t xml:space="preserve"> </w:t>
      </w:r>
      <w:r w:rsidRPr="00F151D9">
        <w:rPr>
          <w:rFonts w:ascii="Times New Roman" w:hAnsi="Times New Roman" w:cs="Times New Roman"/>
          <w:sz w:val="28"/>
          <w:szCs w:val="28"/>
        </w:rPr>
        <w:t>на ___</w:t>
      </w:r>
      <w:r w:rsidR="00F151D9">
        <w:rPr>
          <w:rFonts w:ascii="Times New Roman" w:hAnsi="Times New Roman" w:cs="Times New Roman"/>
          <w:sz w:val="28"/>
          <w:szCs w:val="28"/>
        </w:rPr>
        <w:t xml:space="preserve">_ год ___ месяцев </w:t>
      </w:r>
      <w:r w:rsidRPr="00F151D9">
        <w:rPr>
          <w:rFonts w:ascii="Times New Roman" w:hAnsi="Times New Roman" w:cs="Times New Roman"/>
          <w:sz w:val="28"/>
          <w:szCs w:val="28"/>
        </w:rPr>
        <w:t>(в соответствии с проектом организации</w:t>
      </w:r>
      <w:r w:rsidR="00F151D9">
        <w:rPr>
          <w:rFonts w:ascii="Times New Roman" w:hAnsi="Times New Roman" w:cs="Times New Roman"/>
          <w:sz w:val="28"/>
          <w:szCs w:val="28"/>
        </w:rPr>
        <w:t xml:space="preserve"> </w:t>
      </w:r>
      <w:r w:rsidRPr="00F151D9">
        <w:rPr>
          <w:rFonts w:ascii="Times New Roman" w:hAnsi="Times New Roman" w:cs="Times New Roman"/>
          <w:sz w:val="28"/>
          <w:szCs w:val="28"/>
        </w:rPr>
        <w:t>строительства, прописью)</w:t>
      </w:r>
      <w:r w:rsidR="00F151D9">
        <w:rPr>
          <w:rFonts w:ascii="Times New Roman" w:hAnsi="Times New Roman" w:cs="Times New Roman"/>
          <w:sz w:val="28"/>
          <w:szCs w:val="28"/>
        </w:rPr>
        <w:t>.</w:t>
      </w: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43"/>
        <w:gridCol w:w="1118"/>
        <w:gridCol w:w="1071"/>
        <w:gridCol w:w="1747"/>
        <w:gridCol w:w="1474"/>
        <w:gridCol w:w="397"/>
      </w:tblGrid>
      <w:tr w:rsidR="000B56CC" w:rsidRPr="00F151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ar139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капитального строительства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Реконструкцию объекта капитального строительства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w:anchor="Par140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положительное заключение экспертизы проектной документации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hyperlink w:anchor="Par141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hyperlink w:anchor="Par142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Сведения о градостроительном плане земельного участка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hyperlink w:anchor="Par143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Сведения о проекте планировки и проекте межевания территории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hyperlink w:anchor="Par144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hyperlink w:anchor="Par145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Краткие проектные характеристики для строительства (реконструкции) объекта капитального строительства, объекта культурного наследия</w:t>
            </w: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</w:t>
            </w:r>
            <w:hyperlink w:anchor="Par146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(кв. 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площадь участка</w:t>
            </w:r>
          </w:p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(кв. м):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(куб. 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в том числе подземная часть (куб. м):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количество этажей (шт.):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высота:</w:t>
            </w:r>
          </w:p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количество подземных этажей (шт.):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вместимость (чел.):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площадь застройки (кв. 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 </w:t>
            </w:r>
            <w:hyperlink w:anchor="Par147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w:anchor="Par148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hyperlink w:anchor="Par149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Краткие проектные характеристики линейного объекта:</w:t>
            </w: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Категория (класс):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Протяженность: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Тип (КЛ, ВЛ, КВЛ), уровень напряжения линии электропередач </w:t>
            </w:r>
            <w:hyperlink w:anchor="Par150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CC" w:rsidRPr="00F151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9"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 </w:t>
            </w:r>
            <w:hyperlink w:anchor="Par147" w:history="1">
              <w:r w:rsidRPr="00F151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F151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C" w:rsidRPr="00F151D9" w:rsidRDefault="000B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</w:t>
      </w:r>
      <w:r w:rsidR="00033893">
        <w:rPr>
          <w:rFonts w:ascii="Times New Roman" w:hAnsi="Times New Roman" w:cs="Times New Roman"/>
          <w:sz w:val="28"/>
          <w:szCs w:val="28"/>
        </w:rPr>
        <w:tab/>
      </w:r>
      <w:r w:rsidRPr="00F151D9">
        <w:rPr>
          <w:rFonts w:ascii="Times New Roman" w:hAnsi="Times New Roman" w:cs="Times New Roman"/>
          <w:sz w:val="28"/>
          <w:szCs w:val="28"/>
        </w:rPr>
        <w:t>Распорядительный документ об утверждении проектной документации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(наименование органа, утвердившего проект;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0B56CC" w:rsidRPr="00F151D9" w:rsidRDefault="000B56CC" w:rsidP="000338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наименование, номер и дата выдачи решения)</w:t>
      </w:r>
    </w:p>
    <w:p w:rsidR="000B56CC" w:rsidRPr="00F151D9" w:rsidRDefault="000B56CC" w:rsidP="000338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Приложения: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B56CC" w:rsidRDefault="000B56CC" w:rsidP="0003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51D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87581D" w:rsidRPr="00F151D9">
        <w:rPr>
          <w:rFonts w:ascii="Times New Roman" w:hAnsi="Times New Roman" w:cs="Times New Roman"/>
          <w:sz w:val="28"/>
          <w:szCs w:val="28"/>
        </w:rPr>
        <w:t xml:space="preserve"> (их копии)</w:t>
      </w:r>
      <w:r w:rsidRPr="00F151D9">
        <w:rPr>
          <w:rFonts w:ascii="Times New Roman" w:hAnsi="Times New Roman" w:cs="Times New Roman"/>
          <w:sz w:val="28"/>
          <w:szCs w:val="28"/>
        </w:rPr>
        <w:t>, необходимые для получения разрешения на строительство,</w:t>
      </w:r>
    </w:p>
    <w:p w:rsidR="00033893" w:rsidRDefault="00033893" w:rsidP="0003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93" w:rsidRPr="00F151D9" w:rsidRDefault="00033893" w:rsidP="0003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151D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51D9" w:rsidRDefault="000B56CC" w:rsidP="0003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согласно Перечню,</w:t>
      </w:r>
      <w:r w:rsidR="0087581D" w:rsidRPr="00F151D9">
        <w:rPr>
          <w:rFonts w:ascii="Times New Roman" w:hAnsi="Times New Roman" w:cs="Times New Roman"/>
          <w:sz w:val="28"/>
          <w:szCs w:val="28"/>
        </w:rPr>
        <w:t xml:space="preserve"> </w:t>
      </w:r>
      <w:r w:rsidRPr="00F151D9">
        <w:rPr>
          <w:rFonts w:ascii="Times New Roman" w:hAnsi="Times New Roman" w:cs="Times New Roman"/>
          <w:sz w:val="28"/>
          <w:szCs w:val="28"/>
        </w:rPr>
        <w:t xml:space="preserve">указанному в пункте </w:t>
      </w:r>
      <w:r w:rsidR="0087581D" w:rsidRPr="00F151D9">
        <w:rPr>
          <w:rFonts w:ascii="Times New Roman" w:hAnsi="Times New Roman" w:cs="Times New Roman"/>
          <w:sz w:val="28"/>
          <w:szCs w:val="28"/>
        </w:rPr>
        <w:t>2.6.1</w:t>
      </w:r>
      <w:r w:rsidRPr="00F15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 на _____ л.</w:t>
      </w:r>
    </w:p>
    <w:p w:rsidR="00033893" w:rsidRDefault="00033893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________________________________________________________________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(должность, подпись, расшифровка подписи)</w:t>
      </w:r>
    </w:p>
    <w:p w:rsidR="000B56CC" w:rsidRPr="00F151D9" w:rsidRDefault="000B56CC" w:rsidP="000B5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Default="000B56CC" w:rsidP="000B5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6CC" w:rsidRPr="00F151D9" w:rsidRDefault="000B56CC" w:rsidP="000B5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М.П.</w:t>
      </w:r>
    </w:p>
    <w:p w:rsidR="000B56CC" w:rsidRPr="00F151D9" w:rsidRDefault="000B56CC" w:rsidP="000B5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(при наличии)</w:t>
      </w:r>
      <w:r w:rsidR="00033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151D9">
        <w:rPr>
          <w:rFonts w:ascii="Times New Roman" w:hAnsi="Times New Roman" w:cs="Times New Roman"/>
          <w:sz w:val="28"/>
          <w:szCs w:val="28"/>
        </w:rPr>
        <w:t>«___»</w:t>
      </w:r>
      <w:r w:rsidRPr="00F151D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9"/>
      <w:bookmarkEnd w:id="22"/>
      <w:r w:rsidRPr="00F151D9">
        <w:rPr>
          <w:rFonts w:ascii="Times New Roman" w:hAnsi="Times New Roman" w:cs="Times New Roman"/>
          <w:sz w:val="28"/>
          <w:szCs w:val="28"/>
        </w:rPr>
        <w:t>&lt;1&gt;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40"/>
      <w:bookmarkEnd w:id="23"/>
      <w:r w:rsidRPr="00F151D9">
        <w:rPr>
          <w:rFonts w:ascii="Times New Roman" w:hAnsi="Times New Roman" w:cs="Times New Roman"/>
          <w:sz w:val="28"/>
          <w:szCs w:val="28"/>
        </w:rPr>
        <w:t>&lt;2&gt;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41"/>
      <w:bookmarkEnd w:id="24"/>
      <w:r w:rsidRPr="00F151D9">
        <w:rPr>
          <w:rFonts w:ascii="Times New Roman" w:hAnsi="Times New Roman" w:cs="Times New Roman"/>
          <w:sz w:val="28"/>
          <w:szCs w:val="28"/>
        </w:rPr>
        <w:t>&lt;3&gt; Заполнение не является обязательным при выдаче разрешения на строительство (реконструкцию) линейного объекта.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42"/>
      <w:bookmarkEnd w:id="25"/>
      <w:r w:rsidRPr="00F151D9">
        <w:rPr>
          <w:rFonts w:ascii="Times New Roman" w:hAnsi="Times New Roman" w:cs="Times New Roman"/>
          <w:sz w:val="28"/>
          <w:szCs w:val="28"/>
        </w:rPr>
        <w:t>&lt;4&gt;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3"/>
      <w:bookmarkEnd w:id="26"/>
      <w:r w:rsidRPr="00F151D9">
        <w:rPr>
          <w:rFonts w:ascii="Times New Roman" w:hAnsi="Times New Roman" w:cs="Times New Roman"/>
          <w:sz w:val="28"/>
          <w:szCs w:val="28"/>
        </w:rPr>
        <w:t>&lt;5&gt;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44"/>
      <w:bookmarkEnd w:id="27"/>
      <w:r w:rsidRPr="00F151D9">
        <w:rPr>
          <w:rFonts w:ascii="Times New Roman" w:hAnsi="Times New Roman" w:cs="Times New Roman"/>
          <w:sz w:val="28"/>
          <w:szCs w:val="28"/>
        </w:rPr>
        <w:t>&lt;6&gt; Указывается, кем, когда разработана проектная документация (реквизиты документа, наименование проектной организации).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45"/>
      <w:bookmarkEnd w:id="28"/>
      <w:r w:rsidRPr="00F151D9">
        <w:rPr>
          <w:rFonts w:ascii="Times New Roman" w:hAnsi="Times New Roman" w:cs="Times New Roman"/>
          <w:sz w:val="28"/>
          <w:szCs w:val="28"/>
        </w:rPr>
        <w:t>&lt;7&gt; Указываются характеристики в соответствии с проектной документацией на объект строительства (реконструкции).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46"/>
      <w:bookmarkEnd w:id="29"/>
      <w:r w:rsidRPr="00F151D9">
        <w:rPr>
          <w:rFonts w:ascii="Times New Roman" w:hAnsi="Times New Roman" w:cs="Times New Roman"/>
          <w:sz w:val="28"/>
          <w:szCs w:val="28"/>
        </w:rPr>
        <w:t>&lt;8&gt;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47"/>
      <w:bookmarkEnd w:id="30"/>
      <w:r w:rsidRPr="00F151D9">
        <w:rPr>
          <w:rFonts w:ascii="Times New Roman" w:hAnsi="Times New Roman" w:cs="Times New Roman"/>
          <w:sz w:val="28"/>
          <w:szCs w:val="28"/>
        </w:rPr>
        <w:t xml:space="preserve">&lt;9&gt; Указываются дополнительные характеристики, необходимые для осуществления государственного кадастрового учета объекта капитального </w:t>
      </w:r>
      <w:r w:rsidRPr="00F151D9">
        <w:rPr>
          <w:rFonts w:ascii="Times New Roman" w:hAnsi="Times New Roman" w:cs="Times New Roman"/>
          <w:sz w:val="28"/>
          <w:szCs w:val="28"/>
        </w:rPr>
        <w:lastRenderedPageBreak/>
        <w:t>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48"/>
      <w:bookmarkEnd w:id="31"/>
      <w:r w:rsidRPr="00F151D9">
        <w:rPr>
          <w:rFonts w:ascii="Times New Roman" w:hAnsi="Times New Roman" w:cs="Times New Roman"/>
          <w:sz w:val="28"/>
          <w:szCs w:val="28"/>
        </w:rPr>
        <w:t>&lt;10&gt;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49"/>
      <w:bookmarkEnd w:id="32"/>
      <w:r w:rsidRPr="00F151D9">
        <w:rPr>
          <w:rFonts w:ascii="Times New Roman" w:hAnsi="Times New Roman" w:cs="Times New Roman"/>
          <w:sz w:val="28"/>
          <w:szCs w:val="28"/>
        </w:rPr>
        <w:t>&lt;11&gt;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50"/>
      <w:bookmarkEnd w:id="33"/>
      <w:r w:rsidRPr="00F151D9">
        <w:rPr>
          <w:rFonts w:ascii="Times New Roman" w:hAnsi="Times New Roman" w:cs="Times New Roman"/>
          <w:sz w:val="28"/>
          <w:szCs w:val="28"/>
        </w:rPr>
        <w:t>&lt;12&gt;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1D" w:rsidRPr="00F151D9" w:rsidRDefault="0087581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1D" w:rsidRPr="00F151D9" w:rsidRDefault="0087581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1D" w:rsidRPr="00F151D9" w:rsidRDefault="0087581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1D" w:rsidRPr="00F151D9" w:rsidRDefault="0087581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1D" w:rsidRPr="00F151D9" w:rsidRDefault="0087581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1D" w:rsidRPr="00F151D9" w:rsidRDefault="0087581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1D" w:rsidRPr="00F151D9" w:rsidRDefault="0087581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AD" w:rsidRPr="00F151D9" w:rsidRDefault="00B61CAD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B8" w:rsidRPr="00F151D9" w:rsidRDefault="00C22DB8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2DB8" w:rsidRPr="00F151D9" w:rsidRDefault="00C22DB8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2DB8" w:rsidRPr="00F151D9" w:rsidRDefault="00C22DB8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5263" w:rsidRDefault="005C5263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800" w:rsidRPr="00F151D9" w:rsidRDefault="00F151D9" w:rsidP="00B9580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95800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C22DB8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4C1695" w:rsidRPr="00F151D9" w:rsidRDefault="004C1695" w:rsidP="004C1695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Административному </w:t>
      </w:r>
      <w:hyperlink w:anchor="P41" w:history="1">
        <w:r w:rsidRPr="00F151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предоставления Министерством регионального развития Республики Алтай государственной услуги по выдаче разрешения на строительство</w:t>
      </w:r>
    </w:p>
    <w:p w:rsidR="000B56CC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Default="00033893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Default="00033893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Pr="00F151D9" w:rsidRDefault="00033893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Форма</w:t>
      </w:r>
    </w:p>
    <w:p w:rsidR="000B56CC" w:rsidRPr="00F151D9" w:rsidRDefault="000B56CC" w:rsidP="000B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00" w:rsidRPr="00F151D9" w:rsidRDefault="00B95800" w:rsidP="00B61CA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Министру регионального </w:t>
      </w:r>
    </w:p>
    <w:p w:rsidR="00B95800" w:rsidRPr="00F151D9" w:rsidRDefault="00B95800" w:rsidP="001C1FCA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</w:p>
    <w:p w:rsidR="00B95800" w:rsidRPr="00F151D9" w:rsidRDefault="00B95800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B95800" w:rsidRPr="00F151D9" w:rsidRDefault="00B95800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F151D9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151D9">
        <w:rPr>
          <w:rFonts w:ascii="Times New Roman" w:hAnsi="Times New Roman" w:cs="Times New Roman"/>
          <w:sz w:val="28"/>
          <w:szCs w:val="28"/>
        </w:rPr>
        <w:t xml:space="preserve"> организации, ИНН,</w:t>
      </w:r>
    </w:p>
    <w:p w:rsidR="00B95800" w:rsidRPr="00F151D9" w:rsidRDefault="00B95800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95800" w:rsidRPr="00F151D9" w:rsidRDefault="00B95800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юридический и почтовый адреса, телефон,</w:t>
      </w:r>
    </w:p>
    <w:p w:rsidR="00B95800" w:rsidRPr="00F151D9" w:rsidRDefault="00B95800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95800" w:rsidRPr="00F151D9" w:rsidRDefault="00B95800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банковские реквизиты)</w:t>
      </w:r>
    </w:p>
    <w:p w:rsidR="000B56CC" w:rsidRPr="00F151D9" w:rsidRDefault="00B95800" w:rsidP="00F151D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95800" w:rsidRPr="00F151D9" w:rsidRDefault="000B56CC" w:rsidP="00B6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95800" w:rsidRPr="00F151D9" w:rsidRDefault="00B95800" w:rsidP="00B6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00" w:rsidRPr="00F151D9" w:rsidRDefault="000B56CC" w:rsidP="00B6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ЗАЯВЛЕНИЕ</w:t>
      </w:r>
    </w:p>
    <w:p w:rsidR="000B56CC" w:rsidRPr="00F151D9" w:rsidRDefault="000B56CC" w:rsidP="00B6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о продлении срока действия разрешения на строительство</w:t>
      </w:r>
    </w:p>
    <w:p w:rsidR="000B56CC" w:rsidRPr="00F151D9" w:rsidRDefault="000B56CC" w:rsidP="00B6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Прошу продлить срок действия разрешения на строительство</w:t>
      </w:r>
      <w:r w:rsidR="00B95800" w:rsidRPr="00F151D9">
        <w:rPr>
          <w:rFonts w:ascii="Times New Roman" w:hAnsi="Times New Roman" w:cs="Times New Roman"/>
          <w:sz w:val="28"/>
          <w:szCs w:val="28"/>
        </w:rPr>
        <w:t xml:space="preserve"> </w:t>
      </w:r>
      <w:r w:rsidRPr="00F151D9">
        <w:rPr>
          <w:rFonts w:ascii="Times New Roman" w:hAnsi="Times New Roman" w:cs="Times New Roman"/>
          <w:sz w:val="28"/>
          <w:szCs w:val="28"/>
        </w:rPr>
        <w:t xml:space="preserve">от </w:t>
      </w:r>
      <w:r w:rsidR="00F151D9">
        <w:rPr>
          <w:rFonts w:ascii="Times New Roman" w:hAnsi="Times New Roman" w:cs="Times New Roman"/>
          <w:sz w:val="28"/>
          <w:szCs w:val="28"/>
        </w:rPr>
        <w:t>«___» ________</w:t>
      </w:r>
      <w:r w:rsidRPr="00F151D9">
        <w:rPr>
          <w:rFonts w:ascii="Times New Roman" w:hAnsi="Times New Roman" w:cs="Times New Roman"/>
          <w:sz w:val="28"/>
          <w:szCs w:val="28"/>
        </w:rPr>
        <w:t xml:space="preserve">__ г. </w:t>
      </w:r>
      <w:r w:rsidR="00F151D9">
        <w:rPr>
          <w:rFonts w:ascii="Times New Roman" w:hAnsi="Times New Roman" w:cs="Times New Roman"/>
          <w:sz w:val="28"/>
          <w:szCs w:val="28"/>
        </w:rPr>
        <w:t>№</w:t>
      </w:r>
      <w:r w:rsidRPr="00F151D9">
        <w:rPr>
          <w:rFonts w:ascii="Times New Roman" w:hAnsi="Times New Roman" w:cs="Times New Roman"/>
          <w:sz w:val="28"/>
          <w:szCs w:val="28"/>
        </w:rPr>
        <w:t xml:space="preserve"> ___ по объекту__________________</w:t>
      </w:r>
      <w:r w:rsidR="00B95800" w:rsidRPr="00F151D9">
        <w:rPr>
          <w:rFonts w:ascii="Times New Roman" w:hAnsi="Times New Roman" w:cs="Times New Roman"/>
          <w:sz w:val="28"/>
          <w:szCs w:val="28"/>
        </w:rPr>
        <w:t>______</w:t>
      </w:r>
      <w:r w:rsidR="00C22DB8" w:rsidRPr="00F151D9">
        <w:rPr>
          <w:rFonts w:ascii="Times New Roman" w:hAnsi="Times New Roman" w:cs="Times New Roman"/>
          <w:sz w:val="28"/>
          <w:szCs w:val="28"/>
        </w:rPr>
        <w:t>____________</w:t>
      </w:r>
    </w:p>
    <w:p w:rsidR="00B95800" w:rsidRPr="00F151D9" w:rsidRDefault="004C1695" w:rsidP="000338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95800" w:rsidRPr="00F151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95800" w:rsidRPr="00F151D9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="00B95800" w:rsidRPr="00F151D9">
        <w:rPr>
          <w:rFonts w:ascii="Times New Roman" w:hAnsi="Times New Roman" w:cs="Times New Roman"/>
          <w:sz w:val="28"/>
          <w:szCs w:val="28"/>
        </w:rPr>
        <w:t xml:space="preserve"> и адрес объекта</w:t>
      </w:r>
    </w:p>
    <w:p w:rsidR="00B95800" w:rsidRPr="00F151D9" w:rsidRDefault="00B95800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22DB8" w:rsidRPr="00F151D9">
        <w:rPr>
          <w:rFonts w:ascii="Times New Roman" w:hAnsi="Times New Roman" w:cs="Times New Roman"/>
          <w:sz w:val="28"/>
          <w:szCs w:val="28"/>
        </w:rPr>
        <w:t>_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капитального строительства)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1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51D9">
        <w:rPr>
          <w:rFonts w:ascii="Times New Roman" w:hAnsi="Times New Roman" w:cs="Times New Roman"/>
          <w:sz w:val="28"/>
          <w:szCs w:val="28"/>
        </w:rPr>
        <w:t xml:space="preserve"> ____ месяца(ев).</w:t>
      </w:r>
    </w:p>
    <w:p w:rsidR="004C1695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В соответствии с разрешением н</w:t>
      </w:r>
      <w:r w:rsidR="00B95800" w:rsidRPr="00F151D9">
        <w:rPr>
          <w:rFonts w:ascii="Times New Roman" w:hAnsi="Times New Roman" w:cs="Times New Roman"/>
          <w:sz w:val="28"/>
          <w:szCs w:val="28"/>
        </w:rPr>
        <w:t xml:space="preserve">а строительство </w:t>
      </w:r>
      <w:r w:rsidR="00F151D9" w:rsidRPr="00F151D9">
        <w:rPr>
          <w:rFonts w:ascii="Times New Roman" w:hAnsi="Times New Roman" w:cs="Times New Roman"/>
          <w:sz w:val="28"/>
          <w:szCs w:val="28"/>
        </w:rPr>
        <w:t xml:space="preserve">от </w:t>
      </w:r>
      <w:r w:rsidR="00F151D9">
        <w:rPr>
          <w:rFonts w:ascii="Times New Roman" w:hAnsi="Times New Roman" w:cs="Times New Roman"/>
          <w:sz w:val="28"/>
          <w:szCs w:val="28"/>
        </w:rPr>
        <w:t>«___» ________</w:t>
      </w:r>
      <w:r w:rsidR="00F151D9" w:rsidRPr="00F151D9">
        <w:rPr>
          <w:rFonts w:ascii="Times New Roman" w:hAnsi="Times New Roman" w:cs="Times New Roman"/>
          <w:sz w:val="28"/>
          <w:szCs w:val="28"/>
        </w:rPr>
        <w:t xml:space="preserve">__ г. </w:t>
      </w:r>
      <w:r w:rsidR="00F151D9">
        <w:rPr>
          <w:rFonts w:ascii="Times New Roman" w:hAnsi="Times New Roman" w:cs="Times New Roman"/>
          <w:sz w:val="28"/>
          <w:szCs w:val="28"/>
        </w:rPr>
        <w:t xml:space="preserve">№ ____ </w:t>
      </w:r>
      <w:r w:rsidRPr="00F151D9">
        <w:rPr>
          <w:rFonts w:ascii="Times New Roman" w:hAnsi="Times New Roman" w:cs="Times New Roman"/>
          <w:sz w:val="28"/>
          <w:szCs w:val="28"/>
        </w:rPr>
        <w:t xml:space="preserve">работы начаты </w:t>
      </w:r>
      <w:r w:rsidR="008A41E6">
        <w:rPr>
          <w:rFonts w:ascii="Times New Roman" w:hAnsi="Times New Roman" w:cs="Times New Roman"/>
          <w:sz w:val="28"/>
          <w:szCs w:val="28"/>
        </w:rPr>
        <w:t>«___»</w:t>
      </w:r>
      <w:r w:rsidRPr="00F151D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95800" w:rsidRPr="00F151D9">
        <w:rPr>
          <w:rFonts w:ascii="Times New Roman" w:hAnsi="Times New Roman" w:cs="Times New Roman"/>
          <w:sz w:val="28"/>
          <w:szCs w:val="28"/>
        </w:rPr>
        <w:t>__</w:t>
      </w:r>
      <w:r w:rsidRPr="00F151D9">
        <w:rPr>
          <w:rFonts w:ascii="Times New Roman" w:hAnsi="Times New Roman" w:cs="Times New Roman"/>
          <w:sz w:val="28"/>
          <w:szCs w:val="28"/>
        </w:rPr>
        <w:t xml:space="preserve"> г. и выполняются </w:t>
      </w:r>
      <w:r w:rsidR="00B95800" w:rsidRPr="00F151D9">
        <w:rPr>
          <w:rFonts w:ascii="Times New Roman" w:hAnsi="Times New Roman" w:cs="Times New Roman"/>
          <w:sz w:val="28"/>
          <w:szCs w:val="28"/>
        </w:rPr>
        <w:t>_</w:t>
      </w: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4C1695" w:rsidRPr="00F151D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(полное наименование подрядной организации, реквизиты договора подряда)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Необходимость   продления   разрешения   </w:t>
      </w:r>
      <w:proofErr w:type="gramStart"/>
      <w:r w:rsidRPr="00F151D9">
        <w:rPr>
          <w:rFonts w:ascii="Times New Roman" w:hAnsi="Times New Roman" w:cs="Times New Roman"/>
          <w:sz w:val="28"/>
          <w:szCs w:val="28"/>
        </w:rPr>
        <w:t>на  строительство</w:t>
      </w:r>
      <w:proofErr w:type="gramEnd"/>
      <w:r w:rsidRPr="00F151D9">
        <w:rPr>
          <w:rFonts w:ascii="Times New Roman" w:hAnsi="Times New Roman" w:cs="Times New Roman"/>
          <w:sz w:val="28"/>
          <w:szCs w:val="28"/>
        </w:rPr>
        <w:t xml:space="preserve">  обусловлена</w:t>
      </w:r>
      <w:r w:rsidR="00033893">
        <w:rPr>
          <w:rFonts w:ascii="Times New Roman" w:hAnsi="Times New Roman" w:cs="Times New Roman"/>
          <w:sz w:val="28"/>
          <w:szCs w:val="28"/>
        </w:rPr>
        <w:t xml:space="preserve"> </w:t>
      </w:r>
      <w:r w:rsidR="00B61CAD" w:rsidRPr="00F151D9">
        <w:rPr>
          <w:rFonts w:ascii="Times New Roman" w:hAnsi="Times New Roman" w:cs="Times New Roman"/>
          <w:sz w:val="28"/>
          <w:szCs w:val="28"/>
        </w:rPr>
        <w:t>следующими</w:t>
      </w:r>
      <w:r w:rsidR="00033893">
        <w:rPr>
          <w:rFonts w:ascii="Times New Roman" w:hAnsi="Times New Roman" w:cs="Times New Roman"/>
          <w:sz w:val="28"/>
          <w:szCs w:val="28"/>
        </w:rPr>
        <w:t xml:space="preserve"> о</w:t>
      </w:r>
      <w:r w:rsidRPr="00F151D9">
        <w:rPr>
          <w:rFonts w:ascii="Times New Roman" w:hAnsi="Times New Roman" w:cs="Times New Roman"/>
          <w:sz w:val="28"/>
          <w:szCs w:val="28"/>
        </w:rPr>
        <w:t>бстоятельствами:____________________________</w:t>
      </w:r>
      <w:r w:rsidR="00033893">
        <w:rPr>
          <w:rFonts w:ascii="Times New Roman" w:hAnsi="Times New Roman" w:cs="Times New Roman"/>
          <w:sz w:val="28"/>
          <w:szCs w:val="28"/>
        </w:rPr>
        <w:t xml:space="preserve"> </w:t>
      </w:r>
      <w:r w:rsidRPr="00F151D9">
        <w:rPr>
          <w:rFonts w:ascii="Times New Roman" w:hAnsi="Times New Roman" w:cs="Times New Roman"/>
          <w:sz w:val="28"/>
          <w:szCs w:val="28"/>
        </w:rPr>
        <w:t>(обоснование причин продления срока действия разрешения на строительство)</w:t>
      </w:r>
    </w:p>
    <w:p w:rsidR="00C22DB8" w:rsidRPr="00F151D9" w:rsidRDefault="00C22DB8" w:rsidP="0003389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Default="000B56CC" w:rsidP="0003389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Приложения:</w:t>
      </w:r>
    </w:p>
    <w:p w:rsidR="000B56CC" w:rsidRPr="00F151D9" w:rsidRDefault="00033893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61CAD" w:rsidRPr="00F151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56CC" w:rsidRPr="00F151D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6CC" w:rsidRPr="00F151D9" w:rsidRDefault="000B56CC" w:rsidP="000338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lastRenderedPageBreak/>
        <w:t>(перечень документов, прилагаемых к заявлению)</w:t>
      </w:r>
    </w:p>
    <w:p w:rsidR="00B61CAD" w:rsidRPr="00F151D9" w:rsidRDefault="00B61CAD" w:rsidP="0003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__________________________________________________________________ на _____ л.</w:t>
      </w:r>
    </w:p>
    <w:p w:rsidR="00033893" w:rsidRDefault="00033893" w:rsidP="000338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1695" w:rsidRPr="00F151D9" w:rsidRDefault="00B61CAD" w:rsidP="000338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Застройщик__________________</w:t>
      </w:r>
      <w:r w:rsidR="000B56CC" w:rsidRPr="00F151D9">
        <w:rPr>
          <w:rFonts w:ascii="Times New Roman" w:hAnsi="Times New Roman" w:cs="Times New Roman"/>
          <w:sz w:val="28"/>
          <w:szCs w:val="28"/>
        </w:rPr>
        <w:t>____________</w:t>
      </w:r>
      <w:r w:rsidR="004C1695" w:rsidRPr="00F151D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1CAD" w:rsidRPr="00F151D9" w:rsidRDefault="004C1695" w:rsidP="0003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</w:t>
      </w:r>
      <w:r w:rsidR="00B61CAD" w:rsidRPr="00F151D9">
        <w:rPr>
          <w:rFonts w:ascii="Times New Roman" w:hAnsi="Times New Roman" w:cs="Times New Roman"/>
          <w:sz w:val="28"/>
          <w:szCs w:val="28"/>
        </w:rPr>
        <w:t>должность, подпись, расшифровка подписи)</w:t>
      </w:r>
    </w:p>
    <w:p w:rsidR="000B56CC" w:rsidRDefault="000B56CC" w:rsidP="00B6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Pr="00F151D9" w:rsidRDefault="00033893" w:rsidP="00B6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B8" w:rsidRPr="00F151D9" w:rsidRDefault="000B56CC" w:rsidP="00B6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М.П.</w:t>
      </w:r>
      <w:r w:rsidR="00C22DB8" w:rsidRPr="00F1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CC" w:rsidRPr="00F151D9" w:rsidRDefault="000B56CC" w:rsidP="00B6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97433" w:rsidRPr="00F151D9" w:rsidRDefault="0069743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840" w:rsidRDefault="00685840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840" w:rsidRDefault="00685840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_GoBack"/>
      <w:bookmarkEnd w:id="34"/>
    </w:p>
    <w:p w:rsidR="00AD3530" w:rsidRPr="00F151D9" w:rsidRDefault="00033893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D3530"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</w:t>
      </w:r>
    </w:p>
    <w:p w:rsidR="00AD3530" w:rsidRPr="00F151D9" w:rsidRDefault="00AD3530" w:rsidP="00AD353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Административному </w:t>
      </w:r>
      <w:hyperlink w:anchor="P41" w:history="1">
        <w:r w:rsidRPr="00F151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предоставления Министерством регионального развития Республики Алтай государственной услуги по выдаче разрешения на строительство</w:t>
      </w:r>
    </w:p>
    <w:p w:rsidR="00AD3530" w:rsidRDefault="00AD3530" w:rsidP="00AD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Default="00033893" w:rsidP="00AD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93" w:rsidRPr="00F151D9" w:rsidRDefault="00033893" w:rsidP="00AD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530" w:rsidRPr="00F151D9" w:rsidRDefault="00AD3530" w:rsidP="00AD3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Форма</w:t>
      </w:r>
    </w:p>
    <w:p w:rsidR="00AD3530" w:rsidRPr="00F151D9" w:rsidRDefault="00AD3530" w:rsidP="00AD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530" w:rsidRPr="00F151D9" w:rsidRDefault="00AD3530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Министру регионального развития Республики Алтай </w:t>
      </w:r>
    </w:p>
    <w:p w:rsidR="00AD3530" w:rsidRPr="00F151D9" w:rsidRDefault="00033893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3530" w:rsidRPr="00F151D9">
        <w:rPr>
          <w:rFonts w:ascii="Times New Roman" w:hAnsi="Times New Roman" w:cs="Times New Roman"/>
          <w:sz w:val="28"/>
          <w:szCs w:val="28"/>
        </w:rPr>
        <w:t>т________________________________________</w:t>
      </w:r>
    </w:p>
    <w:p w:rsidR="00AD3530" w:rsidRPr="00F151D9" w:rsidRDefault="00AD3530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F151D9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151D9">
        <w:rPr>
          <w:rFonts w:ascii="Times New Roman" w:hAnsi="Times New Roman" w:cs="Times New Roman"/>
          <w:sz w:val="28"/>
          <w:szCs w:val="28"/>
        </w:rPr>
        <w:t xml:space="preserve"> организации, ИНН,</w:t>
      </w:r>
    </w:p>
    <w:p w:rsidR="00AD3530" w:rsidRPr="00F151D9" w:rsidRDefault="00AD3530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D3530" w:rsidRPr="00F151D9" w:rsidRDefault="00AD3530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юридический и почтовый адреса, телефон,</w:t>
      </w:r>
    </w:p>
    <w:p w:rsidR="00AD3530" w:rsidRPr="00F151D9" w:rsidRDefault="00AD3530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D3530" w:rsidRPr="00F151D9" w:rsidRDefault="00AD3530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банковские реквизиты)</w:t>
      </w:r>
    </w:p>
    <w:p w:rsidR="00AD3530" w:rsidRPr="00F151D9" w:rsidRDefault="00AD3530" w:rsidP="0003389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56CC" w:rsidRPr="00F151D9" w:rsidRDefault="000B56CC" w:rsidP="000B5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C2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ЗАЯВЛЕНИЕ</w:t>
      </w:r>
      <w:r w:rsidR="00A460D2" w:rsidRPr="00F151D9">
        <w:rPr>
          <w:rFonts w:ascii="Times New Roman" w:hAnsi="Times New Roman" w:cs="Times New Roman"/>
          <w:sz w:val="28"/>
          <w:szCs w:val="28"/>
        </w:rPr>
        <w:t xml:space="preserve"> (УВЕДОМЛЕНИЕ)</w:t>
      </w:r>
    </w:p>
    <w:p w:rsidR="000B56CC" w:rsidRPr="00F151D9" w:rsidRDefault="000B56CC" w:rsidP="00C2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0B56CC" w:rsidRPr="00F151D9" w:rsidRDefault="000B56CC" w:rsidP="000B56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CA" w:rsidRPr="00F151D9" w:rsidRDefault="000B56CC" w:rsidP="00025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Прошу внести изменения в </w:t>
      </w:r>
      <w:r w:rsidR="008A41E6">
        <w:rPr>
          <w:rFonts w:ascii="Times New Roman" w:hAnsi="Times New Roman" w:cs="Times New Roman"/>
          <w:sz w:val="28"/>
          <w:szCs w:val="28"/>
        </w:rPr>
        <w:t>разрешение на строительство от «</w:t>
      </w:r>
      <w:r w:rsidRPr="00F151D9">
        <w:rPr>
          <w:rFonts w:ascii="Times New Roman" w:hAnsi="Times New Roman" w:cs="Times New Roman"/>
          <w:sz w:val="28"/>
          <w:szCs w:val="28"/>
        </w:rPr>
        <w:t>__</w:t>
      </w:r>
      <w:r w:rsidR="00C27E27" w:rsidRPr="00F151D9">
        <w:rPr>
          <w:rFonts w:ascii="Times New Roman" w:hAnsi="Times New Roman" w:cs="Times New Roman"/>
          <w:sz w:val="28"/>
          <w:szCs w:val="28"/>
        </w:rPr>
        <w:t>__</w:t>
      </w:r>
      <w:r w:rsidR="008A41E6">
        <w:rPr>
          <w:rFonts w:ascii="Times New Roman" w:hAnsi="Times New Roman" w:cs="Times New Roman"/>
          <w:sz w:val="28"/>
          <w:szCs w:val="28"/>
        </w:rPr>
        <w:t>»</w:t>
      </w:r>
      <w:r w:rsidRPr="00F151D9">
        <w:rPr>
          <w:rFonts w:ascii="Times New Roman" w:hAnsi="Times New Roman" w:cs="Times New Roman"/>
          <w:sz w:val="28"/>
          <w:szCs w:val="28"/>
        </w:rPr>
        <w:t xml:space="preserve"> _______</w:t>
      </w:r>
      <w:r w:rsidR="00C27E27" w:rsidRPr="00F151D9">
        <w:rPr>
          <w:rFonts w:ascii="Times New Roman" w:hAnsi="Times New Roman" w:cs="Times New Roman"/>
          <w:sz w:val="28"/>
          <w:szCs w:val="28"/>
        </w:rPr>
        <w:t>___</w:t>
      </w:r>
      <w:r w:rsidRPr="00F151D9">
        <w:rPr>
          <w:rFonts w:ascii="Times New Roman" w:hAnsi="Times New Roman" w:cs="Times New Roman"/>
          <w:sz w:val="28"/>
          <w:szCs w:val="28"/>
        </w:rPr>
        <w:t xml:space="preserve"> г.</w:t>
      </w:r>
      <w:r w:rsidR="00033893">
        <w:rPr>
          <w:rFonts w:ascii="Times New Roman" w:hAnsi="Times New Roman" w:cs="Times New Roman"/>
          <w:sz w:val="28"/>
          <w:szCs w:val="28"/>
        </w:rPr>
        <w:t xml:space="preserve"> </w:t>
      </w:r>
      <w:r w:rsidR="008A41E6">
        <w:rPr>
          <w:rFonts w:ascii="Times New Roman" w:hAnsi="Times New Roman" w:cs="Times New Roman"/>
          <w:sz w:val="28"/>
          <w:szCs w:val="28"/>
        </w:rPr>
        <w:t>№</w:t>
      </w:r>
      <w:r w:rsidRPr="00F151D9">
        <w:rPr>
          <w:rFonts w:ascii="Times New Roman" w:hAnsi="Times New Roman" w:cs="Times New Roman"/>
          <w:sz w:val="28"/>
          <w:szCs w:val="28"/>
        </w:rPr>
        <w:t>____ по объекту</w:t>
      </w:r>
      <w:r w:rsidR="00C27E27" w:rsidRPr="00F151D9">
        <w:rPr>
          <w:rFonts w:ascii="Times New Roman" w:hAnsi="Times New Roman" w:cs="Times New Roman"/>
          <w:sz w:val="28"/>
          <w:szCs w:val="28"/>
        </w:rPr>
        <w:t xml:space="preserve"> </w:t>
      </w:r>
      <w:r w:rsidRPr="00F151D9">
        <w:rPr>
          <w:rFonts w:ascii="Times New Roman" w:hAnsi="Times New Roman" w:cs="Times New Roman"/>
          <w:sz w:val="28"/>
          <w:szCs w:val="28"/>
        </w:rPr>
        <w:t>______________</w:t>
      </w:r>
      <w:r w:rsidR="00033893">
        <w:rPr>
          <w:rFonts w:ascii="Times New Roman" w:hAnsi="Times New Roman" w:cs="Times New Roman"/>
          <w:sz w:val="28"/>
          <w:szCs w:val="28"/>
        </w:rPr>
        <w:t>__________</w:t>
      </w:r>
      <w:r w:rsidR="00C27E27" w:rsidRPr="00F151D9">
        <w:rPr>
          <w:rFonts w:ascii="Times New Roman" w:hAnsi="Times New Roman" w:cs="Times New Roman"/>
          <w:sz w:val="28"/>
          <w:szCs w:val="28"/>
        </w:rPr>
        <w:t>______________</w:t>
      </w:r>
    </w:p>
    <w:p w:rsidR="000B56CC" w:rsidRPr="00F151D9" w:rsidRDefault="00C27E27" w:rsidP="0002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56CC" w:rsidRPr="00F151D9">
        <w:rPr>
          <w:rFonts w:ascii="Times New Roman" w:hAnsi="Times New Roman" w:cs="Times New Roman"/>
          <w:sz w:val="28"/>
          <w:szCs w:val="28"/>
        </w:rPr>
        <w:t>(наименование и адрес объекта капитального строительства)</w:t>
      </w:r>
    </w:p>
    <w:p w:rsidR="00C27E27" w:rsidRPr="00F151D9" w:rsidRDefault="001C1FCA" w:rsidP="0002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56CC" w:rsidRPr="00F151D9">
        <w:rPr>
          <w:rFonts w:ascii="Times New Roman" w:hAnsi="Times New Roman" w:cs="Times New Roman"/>
          <w:sz w:val="28"/>
          <w:szCs w:val="28"/>
        </w:rPr>
        <w:t>в связи с</w:t>
      </w:r>
      <w:r w:rsidR="00C27E27" w:rsidRPr="00F151D9">
        <w:rPr>
          <w:rFonts w:ascii="Times New Roman" w:hAnsi="Times New Roman" w:cs="Times New Roman"/>
          <w:sz w:val="28"/>
          <w:szCs w:val="28"/>
        </w:rPr>
        <w:t>_</w:t>
      </w:r>
      <w:r w:rsidR="000B56CC" w:rsidRPr="00F151D9">
        <w:rPr>
          <w:rFonts w:ascii="Times New Roman" w:hAnsi="Times New Roman" w:cs="Times New Roman"/>
          <w:sz w:val="28"/>
          <w:szCs w:val="28"/>
        </w:rPr>
        <w:t>___</w:t>
      </w:r>
      <w:r w:rsidR="00033893">
        <w:rPr>
          <w:rFonts w:ascii="Times New Roman" w:hAnsi="Times New Roman" w:cs="Times New Roman"/>
          <w:sz w:val="28"/>
          <w:szCs w:val="28"/>
        </w:rPr>
        <w:t>____________</w:t>
      </w:r>
      <w:r w:rsidR="00C27E27" w:rsidRPr="00F151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C27E27" w:rsidRPr="00F151D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27E27" w:rsidRPr="00F151D9">
        <w:rPr>
          <w:rFonts w:ascii="Times New Roman" w:hAnsi="Times New Roman" w:cs="Times New Roman"/>
          <w:sz w:val="28"/>
          <w:szCs w:val="28"/>
        </w:rPr>
        <w:t>указать причину и реквизиты документов, указанных в пунктах</w:t>
      </w:r>
    </w:p>
    <w:p w:rsidR="000B56CC" w:rsidRPr="00F151D9" w:rsidRDefault="001C1FCA" w:rsidP="0002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</w:t>
      </w:r>
      <w:r w:rsidR="00C27E27" w:rsidRPr="00F151D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3893">
        <w:rPr>
          <w:rFonts w:ascii="Times New Roman" w:hAnsi="Times New Roman" w:cs="Times New Roman"/>
          <w:sz w:val="28"/>
          <w:szCs w:val="28"/>
        </w:rPr>
        <w:t>___</w:t>
      </w:r>
      <w:r w:rsidR="000B56CC" w:rsidRPr="00F151D9">
        <w:rPr>
          <w:rFonts w:ascii="Times New Roman" w:hAnsi="Times New Roman" w:cs="Times New Roman"/>
          <w:sz w:val="28"/>
          <w:szCs w:val="28"/>
        </w:rPr>
        <w:t>.</w:t>
      </w:r>
    </w:p>
    <w:p w:rsidR="000B56CC" w:rsidRPr="00F151D9" w:rsidRDefault="00C27E27" w:rsidP="0002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</w:t>
      </w:r>
      <w:r w:rsidR="001C1FCA" w:rsidRPr="00F151D9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51" w:history="1">
        <w:r w:rsidR="000B56CC" w:rsidRPr="00F151D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B56CC" w:rsidRPr="00F151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 w:rsidR="000B56CC" w:rsidRPr="00F151D9">
          <w:rPr>
            <w:rFonts w:ascii="Times New Roman" w:hAnsi="Times New Roman" w:cs="Times New Roman"/>
            <w:sz w:val="28"/>
            <w:szCs w:val="28"/>
          </w:rPr>
          <w:t>4 части 21.10 статьи 51</w:t>
        </w:r>
      </w:hyperlink>
      <w:r w:rsidR="000B56CC" w:rsidRPr="00F151D9">
        <w:rPr>
          <w:rFonts w:ascii="Times New Roman" w:hAnsi="Times New Roman" w:cs="Times New Roman"/>
          <w:sz w:val="28"/>
          <w:szCs w:val="28"/>
        </w:rPr>
        <w:t xml:space="preserve"> Градостр</w:t>
      </w:r>
      <w:r w:rsidR="001C1FCA" w:rsidRPr="00F151D9">
        <w:rPr>
          <w:rFonts w:ascii="Times New Roman" w:hAnsi="Times New Roman" w:cs="Times New Roman"/>
          <w:sz w:val="28"/>
          <w:szCs w:val="28"/>
        </w:rPr>
        <w:t>оительного кодекса</w:t>
      </w:r>
      <w:r w:rsidR="00A460D2" w:rsidRPr="00F151D9">
        <w:rPr>
          <w:rFonts w:ascii="Times New Roman" w:hAnsi="Times New Roman" w:cs="Times New Roman"/>
          <w:sz w:val="28"/>
          <w:szCs w:val="28"/>
        </w:rPr>
        <w:t xml:space="preserve"> </w:t>
      </w:r>
      <w:r w:rsidR="000B56CC" w:rsidRPr="00F151D9">
        <w:rPr>
          <w:rFonts w:ascii="Times New Roman" w:hAnsi="Times New Roman" w:cs="Times New Roman"/>
          <w:sz w:val="28"/>
          <w:szCs w:val="28"/>
        </w:rPr>
        <w:t>Российской Федерации)</w:t>
      </w:r>
    </w:p>
    <w:p w:rsidR="00033893" w:rsidRDefault="001C1FCA" w:rsidP="0002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Приложения:</w:t>
      </w:r>
      <w:r w:rsidR="0003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CA" w:rsidRPr="00F151D9" w:rsidRDefault="001C1FCA" w:rsidP="0002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338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F151D9">
        <w:rPr>
          <w:rFonts w:ascii="Times New Roman" w:hAnsi="Times New Roman" w:cs="Times New Roman"/>
          <w:sz w:val="28"/>
          <w:szCs w:val="28"/>
        </w:rPr>
        <w:t>__________________</w:t>
      </w:r>
    </w:p>
    <w:p w:rsidR="000B56CC" w:rsidRPr="00F151D9" w:rsidRDefault="000B56CC" w:rsidP="0002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(перечень документов, прилагаемых к заявлению)</w:t>
      </w:r>
    </w:p>
    <w:p w:rsidR="00025F25" w:rsidRDefault="000B56CC" w:rsidP="0002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25" w:rsidRDefault="00025F25" w:rsidP="0002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25" w:rsidRDefault="000B56CC" w:rsidP="0002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(должность)     </w:t>
      </w:r>
      <w:r w:rsidR="001C1FCA" w:rsidRPr="00F151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1D9">
        <w:rPr>
          <w:rFonts w:ascii="Times New Roman" w:hAnsi="Times New Roman" w:cs="Times New Roman"/>
          <w:sz w:val="28"/>
          <w:szCs w:val="28"/>
        </w:rPr>
        <w:t xml:space="preserve"> </w:t>
      </w:r>
      <w:r w:rsidR="000338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51D9">
        <w:rPr>
          <w:rFonts w:ascii="Times New Roman" w:hAnsi="Times New Roman" w:cs="Times New Roman"/>
          <w:sz w:val="28"/>
          <w:szCs w:val="28"/>
        </w:rPr>
        <w:t xml:space="preserve">(подпись)                   </w:t>
      </w:r>
      <w:r w:rsidR="001C1FCA" w:rsidRPr="00F151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51D9">
        <w:rPr>
          <w:rFonts w:ascii="Times New Roman" w:hAnsi="Times New Roman" w:cs="Times New Roman"/>
          <w:sz w:val="28"/>
          <w:szCs w:val="28"/>
        </w:rPr>
        <w:t xml:space="preserve">(Ф.И.О.)     </w:t>
      </w:r>
    </w:p>
    <w:p w:rsidR="00025F25" w:rsidRDefault="00025F25" w:rsidP="0002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CC" w:rsidRPr="00F151D9" w:rsidRDefault="000B56CC" w:rsidP="0002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М.П.</w:t>
      </w:r>
    </w:p>
    <w:p w:rsidR="000B56CC" w:rsidRPr="004065B5" w:rsidRDefault="000B56CC" w:rsidP="00025F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0B56CC" w:rsidRPr="004065B5" w:rsidSect="00E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9"/>
    <w:rsid w:val="00017CF0"/>
    <w:rsid w:val="00022408"/>
    <w:rsid w:val="00025F25"/>
    <w:rsid w:val="00033893"/>
    <w:rsid w:val="000401F2"/>
    <w:rsid w:val="000452CD"/>
    <w:rsid w:val="00060791"/>
    <w:rsid w:val="00063BB6"/>
    <w:rsid w:val="00071A80"/>
    <w:rsid w:val="00073847"/>
    <w:rsid w:val="000802AF"/>
    <w:rsid w:val="000868F6"/>
    <w:rsid w:val="00094B43"/>
    <w:rsid w:val="000A14DD"/>
    <w:rsid w:val="000A6E8D"/>
    <w:rsid w:val="000A7DB2"/>
    <w:rsid w:val="000B56CC"/>
    <w:rsid w:val="000B74FC"/>
    <w:rsid w:val="000E6304"/>
    <w:rsid w:val="000F558C"/>
    <w:rsid w:val="000F7872"/>
    <w:rsid w:val="001020BB"/>
    <w:rsid w:val="0012248F"/>
    <w:rsid w:val="00131F1B"/>
    <w:rsid w:val="00150751"/>
    <w:rsid w:val="001515BD"/>
    <w:rsid w:val="001B7E69"/>
    <w:rsid w:val="001C1FCA"/>
    <w:rsid w:val="001C2919"/>
    <w:rsid w:val="001D2DBC"/>
    <w:rsid w:val="00204689"/>
    <w:rsid w:val="00206B0D"/>
    <w:rsid w:val="00206E93"/>
    <w:rsid w:val="00243627"/>
    <w:rsid w:val="00244ABF"/>
    <w:rsid w:val="002529A2"/>
    <w:rsid w:val="00255098"/>
    <w:rsid w:val="00275CB5"/>
    <w:rsid w:val="00280031"/>
    <w:rsid w:val="002A3CC8"/>
    <w:rsid w:val="003021AC"/>
    <w:rsid w:val="00310355"/>
    <w:rsid w:val="00322ACB"/>
    <w:rsid w:val="00360437"/>
    <w:rsid w:val="003832FE"/>
    <w:rsid w:val="00386F20"/>
    <w:rsid w:val="003B2F6B"/>
    <w:rsid w:val="003B3B01"/>
    <w:rsid w:val="003B7CDE"/>
    <w:rsid w:val="003C35BA"/>
    <w:rsid w:val="003D23E9"/>
    <w:rsid w:val="003D7266"/>
    <w:rsid w:val="003E5DC5"/>
    <w:rsid w:val="004065B5"/>
    <w:rsid w:val="00414BED"/>
    <w:rsid w:val="00423439"/>
    <w:rsid w:val="00427219"/>
    <w:rsid w:val="00435F09"/>
    <w:rsid w:val="004377BF"/>
    <w:rsid w:val="004459B9"/>
    <w:rsid w:val="0048067B"/>
    <w:rsid w:val="004A7D46"/>
    <w:rsid w:val="004C1695"/>
    <w:rsid w:val="004C61E3"/>
    <w:rsid w:val="004E30C1"/>
    <w:rsid w:val="004E71B0"/>
    <w:rsid w:val="005136A2"/>
    <w:rsid w:val="005263DE"/>
    <w:rsid w:val="00535C3E"/>
    <w:rsid w:val="00541096"/>
    <w:rsid w:val="00544AEA"/>
    <w:rsid w:val="0054711F"/>
    <w:rsid w:val="00550DA7"/>
    <w:rsid w:val="005515CE"/>
    <w:rsid w:val="005517BE"/>
    <w:rsid w:val="00564256"/>
    <w:rsid w:val="00564DF9"/>
    <w:rsid w:val="0058036A"/>
    <w:rsid w:val="005832E1"/>
    <w:rsid w:val="00592337"/>
    <w:rsid w:val="005A0F38"/>
    <w:rsid w:val="005C5263"/>
    <w:rsid w:val="005E0E33"/>
    <w:rsid w:val="005F3C78"/>
    <w:rsid w:val="00604354"/>
    <w:rsid w:val="006149BA"/>
    <w:rsid w:val="00616A8E"/>
    <w:rsid w:val="00634D41"/>
    <w:rsid w:val="006600EF"/>
    <w:rsid w:val="00685840"/>
    <w:rsid w:val="00697433"/>
    <w:rsid w:val="006C1849"/>
    <w:rsid w:val="006C6B95"/>
    <w:rsid w:val="006D2A43"/>
    <w:rsid w:val="006D2A46"/>
    <w:rsid w:val="006D6E07"/>
    <w:rsid w:val="006D7C95"/>
    <w:rsid w:val="006E7930"/>
    <w:rsid w:val="006F3273"/>
    <w:rsid w:val="006F6472"/>
    <w:rsid w:val="0071365E"/>
    <w:rsid w:val="00756890"/>
    <w:rsid w:val="00767935"/>
    <w:rsid w:val="00773C3D"/>
    <w:rsid w:val="00784BA6"/>
    <w:rsid w:val="007A328C"/>
    <w:rsid w:val="007A3D96"/>
    <w:rsid w:val="007B032C"/>
    <w:rsid w:val="007B517F"/>
    <w:rsid w:val="007F49E5"/>
    <w:rsid w:val="007F73E7"/>
    <w:rsid w:val="008123C3"/>
    <w:rsid w:val="008209CE"/>
    <w:rsid w:val="00820DA2"/>
    <w:rsid w:val="00824565"/>
    <w:rsid w:val="00825E30"/>
    <w:rsid w:val="00835313"/>
    <w:rsid w:val="008607F3"/>
    <w:rsid w:val="0087581D"/>
    <w:rsid w:val="00894724"/>
    <w:rsid w:val="008A41E6"/>
    <w:rsid w:val="008D3284"/>
    <w:rsid w:val="008E10D6"/>
    <w:rsid w:val="008E4B5F"/>
    <w:rsid w:val="008F21F3"/>
    <w:rsid w:val="008F3E20"/>
    <w:rsid w:val="00901243"/>
    <w:rsid w:val="00903E3E"/>
    <w:rsid w:val="00910D56"/>
    <w:rsid w:val="0092665B"/>
    <w:rsid w:val="009563F8"/>
    <w:rsid w:val="00961377"/>
    <w:rsid w:val="00975565"/>
    <w:rsid w:val="009863EC"/>
    <w:rsid w:val="00991372"/>
    <w:rsid w:val="009B3576"/>
    <w:rsid w:val="009B60BB"/>
    <w:rsid w:val="009C0BDA"/>
    <w:rsid w:val="009D5C28"/>
    <w:rsid w:val="009F3FC4"/>
    <w:rsid w:val="00A12029"/>
    <w:rsid w:val="00A26201"/>
    <w:rsid w:val="00A35E38"/>
    <w:rsid w:val="00A460D2"/>
    <w:rsid w:val="00AC3397"/>
    <w:rsid w:val="00AD3530"/>
    <w:rsid w:val="00AD6B30"/>
    <w:rsid w:val="00AF53BE"/>
    <w:rsid w:val="00B02C0E"/>
    <w:rsid w:val="00B077CB"/>
    <w:rsid w:val="00B10A37"/>
    <w:rsid w:val="00B11502"/>
    <w:rsid w:val="00B3232B"/>
    <w:rsid w:val="00B5729F"/>
    <w:rsid w:val="00B61CAD"/>
    <w:rsid w:val="00B62259"/>
    <w:rsid w:val="00B95800"/>
    <w:rsid w:val="00BA6427"/>
    <w:rsid w:val="00BB0665"/>
    <w:rsid w:val="00BE4DCB"/>
    <w:rsid w:val="00BE66ED"/>
    <w:rsid w:val="00C00628"/>
    <w:rsid w:val="00C03CEA"/>
    <w:rsid w:val="00C05718"/>
    <w:rsid w:val="00C22DB8"/>
    <w:rsid w:val="00C22E33"/>
    <w:rsid w:val="00C278EA"/>
    <w:rsid w:val="00C27E27"/>
    <w:rsid w:val="00C42302"/>
    <w:rsid w:val="00C4470F"/>
    <w:rsid w:val="00C57D29"/>
    <w:rsid w:val="00C60C02"/>
    <w:rsid w:val="00C77998"/>
    <w:rsid w:val="00CA119B"/>
    <w:rsid w:val="00CA34D5"/>
    <w:rsid w:val="00CB2563"/>
    <w:rsid w:val="00CE22B0"/>
    <w:rsid w:val="00CE6A01"/>
    <w:rsid w:val="00D10933"/>
    <w:rsid w:val="00D14D20"/>
    <w:rsid w:val="00D16D4C"/>
    <w:rsid w:val="00D43602"/>
    <w:rsid w:val="00D6195D"/>
    <w:rsid w:val="00D97038"/>
    <w:rsid w:val="00D97913"/>
    <w:rsid w:val="00DA4847"/>
    <w:rsid w:val="00DD4AB2"/>
    <w:rsid w:val="00DE7C88"/>
    <w:rsid w:val="00DF4BF7"/>
    <w:rsid w:val="00E11C63"/>
    <w:rsid w:val="00E37BA7"/>
    <w:rsid w:val="00E40D35"/>
    <w:rsid w:val="00E50DF7"/>
    <w:rsid w:val="00E56981"/>
    <w:rsid w:val="00E60123"/>
    <w:rsid w:val="00ED5449"/>
    <w:rsid w:val="00EE5AD8"/>
    <w:rsid w:val="00EE7072"/>
    <w:rsid w:val="00EE7E11"/>
    <w:rsid w:val="00F151D9"/>
    <w:rsid w:val="00F16442"/>
    <w:rsid w:val="00F41242"/>
    <w:rsid w:val="00F45787"/>
    <w:rsid w:val="00F500EE"/>
    <w:rsid w:val="00F578D8"/>
    <w:rsid w:val="00F65E77"/>
    <w:rsid w:val="00F67B21"/>
    <w:rsid w:val="00F8724E"/>
    <w:rsid w:val="00F93AA7"/>
    <w:rsid w:val="00FA783D"/>
    <w:rsid w:val="00FD6C05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5432-D69E-4B9E-8C63-9332CF8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2953280C49818469EDD3CF783D17ECE792E875A2FE5570BEF4E3FE85C914151589DE5E3B34C7FCDC14DE546E3F9538A58ACF2039Be4K0E" TargetMode="External"/><Relationship Id="rId18" Type="http://schemas.openxmlformats.org/officeDocument/2006/relationships/hyperlink" Target="consultantplus://offline/ref=2F18A0A7415581B4E8C4B81888903FFBFBB0C8E47EBA1FD75FFC5A9B51A4452C53066F4A51eCJFJ" TargetMode="External"/><Relationship Id="rId26" Type="http://schemas.openxmlformats.org/officeDocument/2006/relationships/hyperlink" Target="https://admtyumen.ru/" TargetMode="External"/><Relationship Id="rId39" Type="http://schemas.openxmlformats.org/officeDocument/2006/relationships/hyperlink" Target="consultantplus://offline/ref=2F18A0A7415581B4E8C4B81888903FFBFBB0C8E47EBA1FD75FFC5A9B51A4452C53066F4A52C73557e5J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consultantplus://offline/ref=909E1F2E5FEF99B9B693BD60FB864ECA1D6BE007E807EBF16BE261C2A5D4ED13404E0CDD1C9B653Cu5pEJ" TargetMode="External"/><Relationship Id="rId42" Type="http://schemas.openxmlformats.org/officeDocument/2006/relationships/hyperlink" Target="consultantplus://offline/ref=016ED73B72570A5AE3F90A4304AB05EDDCB6FEF6E4FACDDF2D1F313307FC1CCE9B0DC5135B68CD4348299DDB1A44EBF9F5FE97B40188q5q8F" TargetMode="External"/><Relationship Id="rId47" Type="http://schemas.openxmlformats.org/officeDocument/2006/relationships/hyperlink" Target="consultantplus://offline/ref=A2D38413F92AAD2152B2FC32E35702F5D89FA153DBBD4FAEA7C3F5EBE25FB6C9CCADE430BC80B9786E5A5030697B1EE00983F948EBO5VBK" TargetMode="External"/><Relationship Id="rId50" Type="http://schemas.openxmlformats.org/officeDocument/2006/relationships/hyperlink" Target="garantF1://12077515.0" TargetMode="External"/><Relationship Id="rId7" Type="http://schemas.openxmlformats.org/officeDocument/2006/relationships/hyperlink" Target="consultantplus://offline/ref=D593774E1E602B7CA1ABD9C141D0178B10C809E57030D3DCFE47C3D63775C62FBCR3J" TargetMode="External"/><Relationship Id="rId12" Type="http://schemas.openxmlformats.org/officeDocument/2006/relationships/hyperlink" Target="consultantplus://offline/ref=9E82953280C49818469EDD3CF783D17ECE792E875A2FE5570BEF4E3FE85C914151589DE5E3B2497FCDC14DE546E3F9538A58ACF2039Be4K0E" TargetMode="External"/><Relationship Id="rId17" Type="http://schemas.openxmlformats.org/officeDocument/2006/relationships/hyperlink" Target="http://minregion-ra.ru/gradostroitelstvo/informatsiya-ob-organakh-vlasti-predostavlyayushchikh-uslugi-v-sfere-gradostroitelstva.php" TargetMode="External"/><Relationship Id="rId25" Type="http://schemas.openxmlformats.org/officeDocument/2006/relationships/hyperlink" Target="http://minregion-ra.ru/gradostroitelstvo/o-poryadke-i-usloviyakh-polucheniya-uslug-v-gradostroitelnoy-sfere.php" TargetMode="External"/><Relationship Id="rId33" Type="http://schemas.openxmlformats.org/officeDocument/2006/relationships/hyperlink" Target="consultantplus://offline/ref=2F18A0A7415581B4E8C4B81888903FFBFAB8C5E57CBB1FD75FFC5A9B51A4452C53066F4A57CEe3J3J" TargetMode="External"/><Relationship Id="rId38" Type="http://schemas.openxmlformats.org/officeDocument/2006/relationships/hyperlink" Target="consultantplus://offline/ref=A11F1422AD2276B8F0954B0FBA33D1740CA66F7778D895177F27BFAB3B1AD2E50184B9ADE4E4E591D169375AFB1A8C7DAD3EC22B77eBp6K" TargetMode="External"/><Relationship Id="rId46" Type="http://schemas.openxmlformats.org/officeDocument/2006/relationships/hyperlink" Target="consultantplus://offline/ref=58ADE8E6E49177CB40795FAF6D878CF30721383847A4FB457103B6491EAFB4E36D8A7665C5BC7158F704D4346337B7F9839E67B34B59g0O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82953280C49818469EDD3CF783D17ECE792E875A2FE5570BEF4E3FE85C914151589DE6E2BF427FCDC14DE546E3F9538A58ACF2039Be4K0E" TargetMode="External"/><Relationship Id="rId20" Type="http://schemas.openxmlformats.org/officeDocument/2006/relationships/hyperlink" Target="garantF1://12038258.0" TargetMode="External"/><Relationship Id="rId29" Type="http://schemas.openxmlformats.org/officeDocument/2006/relationships/hyperlink" Target="consultantplus://offline/ref=2F18A0A7415581B4E8C4B81888903FFBFAB8C5E57CBB1FD75FFC5A9B51A4452C53066F4C5AeCJEJ" TargetMode="External"/><Relationship Id="rId41" Type="http://schemas.openxmlformats.org/officeDocument/2006/relationships/hyperlink" Target="consultantplus://offline/ref=016ED73B72570A5AE3F90A4304AB05EDDCB6FEF6E4FACDDF2D1F313307FC1CCE9B0DC5125B69C41C4D3C8C831747F6E6F6E28BB600q8q1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3774E1E602B7CA1ABD9C141D0178B10C809E57036D3D6F847C3D63775C62FC397CCA0F079F6A6A03C41B4R2J" TargetMode="External"/><Relationship Id="rId11" Type="http://schemas.openxmlformats.org/officeDocument/2006/relationships/hyperlink" Target="consultantplus://offline/ref=9E82953280C49818469EDD3CF783D17ECE792E875A2FE5570BEF4E3FE85C914151589DE5E3BD4C7FCDC14DE546E3F9538A58ACF2039Be4K0E" TargetMode="External"/><Relationship Id="rId24" Type="http://schemas.openxmlformats.org/officeDocument/2006/relationships/hyperlink" Target="http://www.pravo.gov.ru,2015" TargetMode="External"/><Relationship Id="rId32" Type="http://schemas.openxmlformats.org/officeDocument/2006/relationships/hyperlink" Target="consultantplus://offline/ref=2F18A0A7415581B4E8C4B81888903FFBFAB8C5E57CBB1FD75FFC5A9B51A4452C53066F4A52C73350e5J0J" TargetMode="External"/><Relationship Id="rId37" Type="http://schemas.openxmlformats.org/officeDocument/2006/relationships/hyperlink" Target="consultantplus://offline/ref=2F18A0A7415581B4E8C4B81888903FFBFAB8C5E57CBB1FD75FFC5A9B51A4452C53066F4A57CEe3J2J" TargetMode="External"/><Relationship Id="rId40" Type="http://schemas.openxmlformats.org/officeDocument/2006/relationships/hyperlink" Target="consultantplus://offline/ref=2F18A0A7415581B4E8C4B81888903FFBFAB8C5E57CBB1FD75FFC5A9B51A4452C53066F4A54C6e3J5J" TargetMode="External"/><Relationship Id="rId45" Type="http://schemas.openxmlformats.org/officeDocument/2006/relationships/hyperlink" Target="consultantplus://offline/ref=016ED73B72570A5AE3F90A4304AB05EDDCB6FEF6E4FACDDF2D1F313307FC1CCE9B0DC5135869CE4348299DDB1A44EBF9F5FE97B40188q5q8F" TargetMode="External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9E82953280C49818469EDD3CF783D17ECE792E875A2FE5570BEF4E3FE85C914151589DE6E2BF4D7FCDC14DE546E3F9538A58ACF2039Be4K0E" TargetMode="External"/><Relationship Id="rId23" Type="http://schemas.openxmlformats.org/officeDocument/2006/relationships/hyperlink" Target="garantF1://70864644.0" TargetMode="External"/><Relationship Id="rId28" Type="http://schemas.openxmlformats.org/officeDocument/2006/relationships/hyperlink" Target="consultantplus://offline/ref=2F18A0A7415581B4E8C4B81888903FFBFAB8C5E57CBB1FD75FFC5A9B51A4452C53066F4F56eCJFJ" TargetMode="External"/><Relationship Id="rId36" Type="http://schemas.openxmlformats.org/officeDocument/2006/relationships/hyperlink" Target="consultantplus://offline/ref=2F18A0A7415581B4E8C4B81888903FFBFAB8C5E57CBB1FD75FFC5A9B51A4452C53066F4A52C63C52e5J9J" TargetMode="External"/><Relationship Id="rId49" Type="http://schemas.openxmlformats.org/officeDocument/2006/relationships/hyperlink" Target="garantF1://10002673.109" TargetMode="External"/><Relationship Id="rId10" Type="http://schemas.openxmlformats.org/officeDocument/2006/relationships/hyperlink" Target="consultantplus://offline/ref=2F18A0A7415581B4E8C4B81888903FFBFAB8C5E57CBB1FD75FFC5A9B51A4452C53066F4A54C2e3J1J" TargetMode="External"/><Relationship Id="rId19" Type="http://schemas.openxmlformats.org/officeDocument/2006/relationships/hyperlink" Target="consultantplus://offline/ref=A2D38413F92AAD2152B2FC32E35702F5D89FA153DBBD4FAEA7C3F5EBE25FB6C9CCADE430BC80B9786E5A5030697B1EE00983F948EBO5VBK" TargetMode="External"/><Relationship Id="rId31" Type="http://schemas.openxmlformats.org/officeDocument/2006/relationships/hyperlink" Target="consultantplus://offline/ref=2F18A0A7415581B4E8C4B81888903FFBFAB8C5E57CBB1FD75FFC5A9B51A4452C53066F4A5BC0e3JDJ" TargetMode="External"/><Relationship Id="rId44" Type="http://schemas.openxmlformats.org/officeDocument/2006/relationships/hyperlink" Target="consultantplus://offline/ref=016ED73B72570A5AE3F90A4304AB05EDDCB6FEF6E4FACDDF2D1F313307FC1CCE9B0DC5125A69C41C4D3C8C831747F6E6F6E28BB600q8q1F" TargetMode="External"/><Relationship Id="rId52" Type="http://schemas.openxmlformats.org/officeDocument/2006/relationships/hyperlink" Target="consultantplus://offline/ref=A394CDE233DC03AD389930D9BE89155C8466141023D4F447EC8E3FA7988B04B368E361CC6CD9AD87103EBEC5B1EA753C949DEB03B6Z7B4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F18A0A7415581B4E8C4B81888903FFBFAB8C5E57CBB1FD75FFC5A9B51A4452C53066F4A54C2e3J7J" TargetMode="External"/><Relationship Id="rId14" Type="http://schemas.openxmlformats.org/officeDocument/2006/relationships/hyperlink" Target="consultantplus://offline/ref=9E82953280C49818469EDD3CF783D17ECE792E875A2FE5570BEF4E3FE85C914151589DE5E3B34D7FCDC14DE546E3F9538A58ACF2039Be4K0E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consultantplus://offline/ref=2F18A0A7415581B4E8C4B81888903FFBFAB8C5E57CBB1FD75FFC5A9B51A4452C53066F4C5AeCJEJ" TargetMode="External"/><Relationship Id="rId30" Type="http://schemas.openxmlformats.org/officeDocument/2006/relationships/hyperlink" Target="consultantplus://offline/ref=2F18A0A7415581B4E8C4B81888903FFBFAB8C5E57CBB1FD75FFC5A9B51A4452C53066F4A50C0e3J6J" TargetMode="External"/><Relationship Id="rId35" Type="http://schemas.openxmlformats.org/officeDocument/2006/relationships/hyperlink" Target="consultantplus://offline/ref=05A947889B3E75F5A198169D4E32361D045AE9E5D8AFA09F6BC966FA21562DEEA9AA82A3E040083B474B5D091427F2C3C5736E37EB6DTBQDF" TargetMode="External"/><Relationship Id="rId43" Type="http://schemas.openxmlformats.org/officeDocument/2006/relationships/hyperlink" Target="consultantplus://offline/ref=016ED73B72570A5AE3F90A4304AB05EDDCB6FEF6E4FACDDF2D1F313307FC1CCE9B0DC5125A69C41C4D3C8C831747F6E6F6E28BB600q8q1F" TargetMode="External"/><Relationship Id="rId48" Type="http://schemas.openxmlformats.org/officeDocument/2006/relationships/hyperlink" Target="consultantplus://offline/ref=EF9154090F5626D17B43493941EF346F244D647B629B2916674ABD86ECF7443073DF93534C8B7A2721481E70CF583A53F8DA702F61M2rEJ" TargetMode="External"/><Relationship Id="rId8" Type="http://schemas.openxmlformats.org/officeDocument/2006/relationships/hyperlink" Target="consultantplus://offline/ref=D593774E1E602B7CA1ABD9C141D0178B10C809E57134D3D9FE47C3D63775C62FBCR3J" TargetMode="External"/><Relationship Id="rId51" Type="http://schemas.openxmlformats.org/officeDocument/2006/relationships/hyperlink" Target="consultantplus://offline/ref=A394CDE233DC03AD389930D9BE89155C8466141023D4F447EC8E3FA7988B04B368E361CC6CD6AD87103EBEC5B1EA753C949DEB03B6Z7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13529</Words>
  <Characters>77119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2</cp:revision>
  <cp:lastPrinted>2018-12-03T09:09:00Z</cp:lastPrinted>
  <dcterms:created xsi:type="dcterms:W3CDTF">2018-12-17T04:49:00Z</dcterms:created>
  <dcterms:modified xsi:type="dcterms:W3CDTF">2018-12-17T04:49:00Z</dcterms:modified>
</cp:coreProperties>
</file>