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F5" w:rsidRPr="00406ACC" w:rsidRDefault="00D275F5" w:rsidP="00533B67">
      <w:pPr>
        <w:spacing w:after="0" w:line="240" w:lineRule="auto"/>
        <w:jc w:val="center"/>
        <w:rPr>
          <w:rFonts w:ascii="Times New Roman" w:hAnsi="Times New Roman" w:cs="Times New Roman"/>
          <w:b/>
          <w:bCs/>
          <w:sz w:val="28"/>
          <w:szCs w:val="28"/>
        </w:rPr>
      </w:pPr>
      <w:r w:rsidRPr="00406ACC">
        <w:rPr>
          <w:rFonts w:ascii="Times New Roman" w:hAnsi="Times New Roman" w:cs="Times New Roman"/>
          <w:b/>
          <w:bCs/>
          <w:sz w:val="28"/>
          <w:szCs w:val="28"/>
        </w:rPr>
        <w:t>Доклад о реализации</w:t>
      </w:r>
    </w:p>
    <w:p w:rsidR="0042256F" w:rsidRPr="00406ACC" w:rsidRDefault="00F873BE" w:rsidP="00533B67">
      <w:pPr>
        <w:spacing w:after="0" w:line="240" w:lineRule="auto"/>
        <w:jc w:val="center"/>
        <w:rPr>
          <w:rFonts w:ascii="Times New Roman" w:hAnsi="Times New Roman" w:cs="Times New Roman"/>
          <w:b/>
          <w:bCs/>
          <w:sz w:val="28"/>
          <w:szCs w:val="28"/>
        </w:rPr>
      </w:pPr>
      <w:r w:rsidRPr="00406ACC">
        <w:rPr>
          <w:rFonts w:ascii="Times New Roman" w:hAnsi="Times New Roman" w:cs="Times New Roman"/>
          <w:b/>
          <w:bCs/>
          <w:sz w:val="28"/>
          <w:szCs w:val="28"/>
        </w:rPr>
        <w:t>г</w:t>
      </w:r>
      <w:r w:rsidR="00D275F5" w:rsidRPr="00406ACC">
        <w:rPr>
          <w:rFonts w:ascii="Times New Roman" w:hAnsi="Times New Roman" w:cs="Times New Roman"/>
          <w:b/>
          <w:bCs/>
          <w:sz w:val="28"/>
          <w:szCs w:val="28"/>
        </w:rPr>
        <w:t xml:space="preserve">осударственной программы Республики Алтай </w:t>
      </w:r>
    </w:p>
    <w:p w:rsidR="00D275F5" w:rsidRPr="00406ACC" w:rsidRDefault="00D275F5" w:rsidP="00533B67">
      <w:pPr>
        <w:spacing w:after="0" w:line="240" w:lineRule="auto"/>
        <w:jc w:val="center"/>
        <w:rPr>
          <w:rFonts w:ascii="Times New Roman" w:hAnsi="Times New Roman" w:cs="Times New Roman"/>
          <w:b/>
          <w:bCs/>
          <w:sz w:val="28"/>
          <w:szCs w:val="28"/>
        </w:rPr>
      </w:pPr>
      <w:r w:rsidRPr="00406ACC">
        <w:rPr>
          <w:rFonts w:ascii="Times New Roman" w:hAnsi="Times New Roman" w:cs="Times New Roman"/>
          <w:b/>
          <w:bCs/>
          <w:sz w:val="28"/>
          <w:szCs w:val="28"/>
        </w:rPr>
        <w:t>«Развитие жилищно-коммунального и транспортного комплекса»</w:t>
      </w:r>
    </w:p>
    <w:p w:rsidR="006B5FBA" w:rsidRPr="00406ACC" w:rsidRDefault="00F873BE" w:rsidP="00533B67">
      <w:pPr>
        <w:spacing w:line="240" w:lineRule="auto"/>
        <w:jc w:val="center"/>
        <w:rPr>
          <w:rFonts w:ascii="Times New Roman" w:hAnsi="Times New Roman" w:cs="Times New Roman"/>
          <w:b/>
          <w:sz w:val="28"/>
          <w:szCs w:val="28"/>
        </w:rPr>
      </w:pPr>
      <w:r w:rsidRPr="00406ACC">
        <w:rPr>
          <w:rFonts w:ascii="Times New Roman" w:hAnsi="Times New Roman" w:cs="Times New Roman"/>
          <w:b/>
          <w:sz w:val="28"/>
          <w:szCs w:val="28"/>
        </w:rPr>
        <w:t>з</w:t>
      </w:r>
      <w:r w:rsidR="00D275F5" w:rsidRPr="00406ACC">
        <w:rPr>
          <w:rFonts w:ascii="Times New Roman" w:hAnsi="Times New Roman" w:cs="Times New Roman"/>
          <w:b/>
          <w:sz w:val="28"/>
          <w:szCs w:val="28"/>
        </w:rPr>
        <w:t>а 201</w:t>
      </w:r>
      <w:r w:rsidR="0042256F" w:rsidRPr="00406ACC">
        <w:rPr>
          <w:rFonts w:ascii="Times New Roman" w:hAnsi="Times New Roman" w:cs="Times New Roman"/>
          <w:b/>
          <w:sz w:val="28"/>
          <w:szCs w:val="28"/>
        </w:rPr>
        <w:t>7</w:t>
      </w:r>
      <w:r w:rsidR="00D275F5" w:rsidRPr="00406ACC">
        <w:rPr>
          <w:rFonts w:ascii="Times New Roman" w:hAnsi="Times New Roman" w:cs="Times New Roman"/>
          <w:b/>
          <w:sz w:val="28"/>
          <w:szCs w:val="28"/>
        </w:rPr>
        <w:t xml:space="preserve"> год</w:t>
      </w:r>
    </w:p>
    <w:p w:rsidR="00D275F5" w:rsidRPr="00406ACC" w:rsidRDefault="00D275F5"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Министерство регионального развития Республики Алтай является администратором государственной программы Республики Алтай «Развитие жилищно-коммунального и транспортного комплекса», утвержденной постановлением Правительства Республики Алтай от 28</w:t>
      </w:r>
      <w:r w:rsidR="0042256F" w:rsidRPr="00406ACC">
        <w:rPr>
          <w:rFonts w:ascii="Times New Roman" w:hAnsi="Times New Roman" w:cs="Times New Roman"/>
          <w:sz w:val="28"/>
          <w:szCs w:val="28"/>
        </w:rPr>
        <w:t xml:space="preserve"> сентября </w:t>
      </w:r>
      <w:r w:rsidRPr="00406ACC">
        <w:rPr>
          <w:rFonts w:ascii="Times New Roman" w:hAnsi="Times New Roman" w:cs="Times New Roman"/>
          <w:sz w:val="28"/>
          <w:szCs w:val="28"/>
        </w:rPr>
        <w:t>2012 г</w:t>
      </w:r>
      <w:r w:rsidR="0042256F" w:rsidRPr="00406ACC">
        <w:rPr>
          <w:rFonts w:ascii="Times New Roman" w:hAnsi="Times New Roman" w:cs="Times New Roman"/>
          <w:sz w:val="28"/>
          <w:szCs w:val="28"/>
        </w:rPr>
        <w:t>ода</w:t>
      </w:r>
      <w:r w:rsidRPr="00406ACC">
        <w:rPr>
          <w:rFonts w:ascii="Times New Roman" w:hAnsi="Times New Roman" w:cs="Times New Roman"/>
          <w:sz w:val="28"/>
          <w:szCs w:val="28"/>
        </w:rPr>
        <w:t xml:space="preserve"> № 243. </w:t>
      </w:r>
    </w:p>
    <w:p w:rsidR="00D275F5" w:rsidRPr="00406ACC" w:rsidRDefault="00D275F5" w:rsidP="00CE1DE8">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 Соисполнителями государственной программы в 201</w:t>
      </w:r>
      <w:r w:rsidR="0042256F"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выступали  </w:t>
      </w:r>
      <w:r w:rsidR="001D61BD" w:rsidRPr="00406ACC">
        <w:rPr>
          <w:rFonts w:ascii="Times New Roman" w:hAnsi="Times New Roman" w:cs="Times New Roman"/>
          <w:sz w:val="28"/>
          <w:szCs w:val="28"/>
        </w:rPr>
        <w:t>Министерство труда,</w:t>
      </w:r>
      <w:r w:rsidRPr="00406ACC">
        <w:rPr>
          <w:rFonts w:ascii="Times New Roman" w:hAnsi="Times New Roman" w:cs="Times New Roman"/>
          <w:sz w:val="28"/>
          <w:szCs w:val="28"/>
        </w:rPr>
        <w:t xml:space="preserve"> социального развития</w:t>
      </w:r>
      <w:r w:rsidR="002A5AE4" w:rsidRPr="00406ACC">
        <w:rPr>
          <w:rFonts w:ascii="Times New Roman" w:hAnsi="Times New Roman" w:cs="Times New Roman"/>
          <w:sz w:val="28"/>
          <w:szCs w:val="28"/>
        </w:rPr>
        <w:t xml:space="preserve"> </w:t>
      </w:r>
      <w:r w:rsidR="001D61BD" w:rsidRPr="00406ACC">
        <w:rPr>
          <w:rFonts w:ascii="Times New Roman" w:hAnsi="Times New Roman" w:cs="Times New Roman"/>
          <w:sz w:val="28"/>
          <w:szCs w:val="28"/>
        </w:rPr>
        <w:t>и занятости населения</w:t>
      </w:r>
      <w:r w:rsidR="0042256F" w:rsidRPr="00406ACC">
        <w:rPr>
          <w:rFonts w:ascii="Times New Roman" w:hAnsi="Times New Roman" w:cs="Times New Roman"/>
          <w:sz w:val="28"/>
          <w:szCs w:val="28"/>
        </w:rPr>
        <w:t xml:space="preserve"> Республики Алтай,</w:t>
      </w:r>
      <w:r w:rsidRPr="00406ACC">
        <w:rPr>
          <w:rFonts w:ascii="Times New Roman" w:hAnsi="Times New Roman" w:cs="Times New Roman"/>
          <w:sz w:val="28"/>
          <w:szCs w:val="28"/>
        </w:rPr>
        <w:t xml:space="preserve"> Коми</w:t>
      </w:r>
      <w:r w:rsidR="0042256F" w:rsidRPr="00406ACC">
        <w:rPr>
          <w:rFonts w:ascii="Times New Roman" w:hAnsi="Times New Roman" w:cs="Times New Roman"/>
          <w:sz w:val="28"/>
          <w:szCs w:val="28"/>
        </w:rPr>
        <w:t>тет по тарифам Республики Алтай,</w:t>
      </w:r>
      <w:r w:rsidRPr="00406ACC">
        <w:rPr>
          <w:rFonts w:ascii="Times New Roman" w:hAnsi="Times New Roman" w:cs="Times New Roman"/>
          <w:sz w:val="28"/>
          <w:szCs w:val="28"/>
        </w:rPr>
        <w:t xml:space="preserve"> Государственная жили</w:t>
      </w:r>
      <w:r w:rsidR="0042256F" w:rsidRPr="00406ACC">
        <w:rPr>
          <w:rFonts w:ascii="Times New Roman" w:hAnsi="Times New Roman" w:cs="Times New Roman"/>
          <w:sz w:val="28"/>
          <w:szCs w:val="28"/>
        </w:rPr>
        <w:t>щная инспекция Республики Алтай,</w:t>
      </w:r>
      <w:r w:rsidRPr="00406ACC">
        <w:rPr>
          <w:rFonts w:ascii="Times New Roman" w:hAnsi="Times New Roman" w:cs="Times New Roman"/>
          <w:sz w:val="28"/>
          <w:szCs w:val="28"/>
        </w:rPr>
        <w:t xml:space="preserve"> Комитет</w:t>
      </w:r>
      <w:r w:rsidR="0042256F" w:rsidRPr="00406ACC">
        <w:rPr>
          <w:rFonts w:ascii="Times New Roman" w:hAnsi="Times New Roman" w:cs="Times New Roman"/>
          <w:sz w:val="28"/>
          <w:szCs w:val="28"/>
        </w:rPr>
        <w:t xml:space="preserve"> по</w:t>
      </w:r>
      <w:r w:rsidRPr="00406ACC">
        <w:rPr>
          <w:rFonts w:ascii="Times New Roman" w:hAnsi="Times New Roman" w:cs="Times New Roman"/>
          <w:sz w:val="28"/>
          <w:szCs w:val="28"/>
        </w:rPr>
        <w:t xml:space="preserve"> физической культуре и спорту Республики Алтай</w:t>
      </w:r>
      <w:r w:rsidR="004575D6" w:rsidRPr="00406ACC">
        <w:rPr>
          <w:rFonts w:ascii="Times New Roman" w:hAnsi="Times New Roman" w:cs="Times New Roman"/>
          <w:sz w:val="28"/>
          <w:szCs w:val="28"/>
        </w:rPr>
        <w:t xml:space="preserve">, </w:t>
      </w:r>
      <w:r w:rsidR="004575D6" w:rsidRPr="00406ACC">
        <w:rPr>
          <w:rFonts w:ascii="Times New Roman" w:eastAsiaTheme="minorHAnsi" w:hAnsi="Times New Roman" w:cs="Times New Roman"/>
          <w:bCs/>
          <w:sz w:val="28"/>
          <w:szCs w:val="28"/>
          <w:lang w:eastAsia="en-US"/>
        </w:rPr>
        <w:t>Министерство образования и науки Республики Алтай</w:t>
      </w:r>
      <w:r w:rsidRPr="00406ACC">
        <w:rPr>
          <w:rFonts w:ascii="Times New Roman" w:hAnsi="Times New Roman" w:cs="Times New Roman"/>
          <w:sz w:val="28"/>
          <w:szCs w:val="28"/>
        </w:rPr>
        <w:t>.</w:t>
      </w:r>
    </w:p>
    <w:p w:rsidR="00D275F5" w:rsidRDefault="00D275F5" w:rsidP="00533B67">
      <w:pPr>
        <w:tabs>
          <w:tab w:val="left" w:pos="1134"/>
        </w:tabs>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Цель государственной программы: Развитие жилищно-коммунального и транспортного комплекса.</w:t>
      </w:r>
    </w:p>
    <w:p w:rsidR="00CE1DE8" w:rsidRDefault="00CE1DE8" w:rsidP="00CE1D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00E0A">
        <w:rPr>
          <w:rFonts w:ascii="Times New Roman" w:hAnsi="Times New Roman" w:cs="Times New Roman"/>
          <w:color w:val="000000"/>
          <w:sz w:val="28"/>
          <w:szCs w:val="28"/>
          <w:shd w:val="clear" w:color="auto" w:fill="FBFBFB"/>
        </w:rPr>
        <w:t>Цель государственной программы достигается путем решения следующих задач:</w:t>
      </w:r>
    </w:p>
    <w:p w:rsidR="00CE1DE8" w:rsidRDefault="00CE1DE8" w:rsidP="00CE1D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00E0A">
        <w:rPr>
          <w:rFonts w:ascii="Times New Roman" w:hAnsi="Times New Roman" w:cs="Times New Roman"/>
          <w:color w:val="000000"/>
          <w:sz w:val="28"/>
          <w:szCs w:val="28"/>
          <w:shd w:val="clear" w:color="auto" w:fill="FBFBFB"/>
        </w:rPr>
        <w:t>1) обеспечение развития жилищно-коммунального комплекса в Республике Алтай;</w:t>
      </w:r>
    </w:p>
    <w:p w:rsidR="00CE1DE8" w:rsidRDefault="00CE1DE8" w:rsidP="00CE1DE8">
      <w:pPr>
        <w:autoSpaceDE w:val="0"/>
        <w:autoSpaceDN w:val="0"/>
        <w:adjustRightInd w:val="0"/>
        <w:spacing w:after="0" w:line="240" w:lineRule="auto"/>
        <w:ind w:firstLine="709"/>
        <w:jc w:val="both"/>
        <w:rPr>
          <w:rFonts w:ascii="Times New Roman" w:hAnsi="Times New Roman" w:cs="Times New Roman"/>
          <w:color w:val="000000"/>
          <w:sz w:val="28"/>
          <w:szCs w:val="28"/>
        </w:rPr>
      </w:pPr>
      <w:r w:rsidRPr="00600E0A">
        <w:rPr>
          <w:rFonts w:ascii="Times New Roman" w:hAnsi="Times New Roman" w:cs="Times New Roman"/>
          <w:color w:val="000000"/>
          <w:sz w:val="28"/>
          <w:szCs w:val="28"/>
          <w:shd w:val="clear" w:color="auto" w:fill="FBFBFB"/>
        </w:rPr>
        <w:t>2) обеспечение развития транспортного комплекса;</w:t>
      </w:r>
    </w:p>
    <w:p w:rsidR="00CE1DE8" w:rsidRPr="00600E0A" w:rsidRDefault="00CE1DE8" w:rsidP="00CE1DE8">
      <w:pPr>
        <w:autoSpaceDE w:val="0"/>
        <w:autoSpaceDN w:val="0"/>
        <w:adjustRightInd w:val="0"/>
        <w:spacing w:after="0" w:line="240" w:lineRule="auto"/>
        <w:ind w:firstLine="709"/>
        <w:jc w:val="both"/>
        <w:rPr>
          <w:rFonts w:ascii="Times New Roman" w:hAnsi="Times New Roman" w:cs="Times New Roman"/>
          <w:color w:val="000000"/>
          <w:sz w:val="28"/>
          <w:szCs w:val="28"/>
          <w:shd w:val="clear" w:color="auto" w:fill="FBFBFB"/>
        </w:rPr>
      </w:pPr>
      <w:r w:rsidRPr="00600E0A">
        <w:rPr>
          <w:rFonts w:ascii="Times New Roman" w:hAnsi="Times New Roman" w:cs="Times New Roman"/>
          <w:color w:val="000000"/>
          <w:sz w:val="28"/>
          <w:szCs w:val="28"/>
          <w:shd w:val="clear" w:color="auto" w:fill="FBFBFB"/>
        </w:rPr>
        <w:t>3) создание оптимальных условий по обеспечению реализации государственной программы Республики Алтай</w:t>
      </w:r>
      <w:r>
        <w:rPr>
          <w:rFonts w:ascii="Times New Roman" w:hAnsi="Times New Roman" w:cs="Times New Roman"/>
          <w:color w:val="000000"/>
          <w:sz w:val="28"/>
          <w:szCs w:val="28"/>
          <w:shd w:val="clear" w:color="auto" w:fill="FBFBFB"/>
        </w:rPr>
        <w:t>.</w:t>
      </w:r>
    </w:p>
    <w:p w:rsidR="00D275F5" w:rsidRPr="00406ACC" w:rsidRDefault="00D275F5"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Государственная программа реализуется в рамках 2 подпрограмм и одной обеспечивающей подпрограммы:</w:t>
      </w:r>
    </w:p>
    <w:p w:rsidR="00D275F5" w:rsidRPr="00406ACC" w:rsidRDefault="00D275F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1) Развитие жилищно-коммунального комплекса;</w:t>
      </w:r>
    </w:p>
    <w:p w:rsidR="00D275F5" w:rsidRPr="00406ACC" w:rsidRDefault="00D275F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2)</w:t>
      </w:r>
      <w:r w:rsidR="0042256F" w:rsidRPr="00406ACC">
        <w:rPr>
          <w:rFonts w:ascii="Times New Roman" w:hAnsi="Times New Roman" w:cs="Times New Roman"/>
          <w:sz w:val="28"/>
          <w:szCs w:val="28"/>
        </w:rPr>
        <w:t xml:space="preserve"> </w:t>
      </w:r>
      <w:r w:rsidRPr="00406ACC">
        <w:rPr>
          <w:rFonts w:ascii="Times New Roman" w:hAnsi="Times New Roman" w:cs="Times New Roman"/>
          <w:sz w:val="28"/>
          <w:szCs w:val="28"/>
        </w:rPr>
        <w:t>Развитие транспортного комплекса;</w:t>
      </w:r>
    </w:p>
    <w:p w:rsidR="00D275F5" w:rsidRPr="00406ACC" w:rsidRDefault="00D275F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3)</w:t>
      </w:r>
      <w:r w:rsidR="0042256F" w:rsidRPr="00406ACC">
        <w:rPr>
          <w:rFonts w:ascii="Times New Roman" w:hAnsi="Times New Roman" w:cs="Times New Roman"/>
          <w:sz w:val="28"/>
          <w:szCs w:val="28"/>
        </w:rPr>
        <w:t xml:space="preserve"> </w:t>
      </w:r>
      <w:r w:rsidRPr="00406ACC">
        <w:rPr>
          <w:rFonts w:ascii="Times New Roman" w:hAnsi="Times New Roman" w:cs="Times New Roman"/>
          <w:sz w:val="28"/>
          <w:szCs w:val="28"/>
        </w:rPr>
        <w:t>Создание условий для реализации государственной программы Республики Алтай «Развитие жилищно-коммунального и транспортного комплекса.</w:t>
      </w:r>
    </w:p>
    <w:p w:rsidR="00D275F5" w:rsidRPr="00406ACC" w:rsidRDefault="00D275F5"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структуре государственной программы в 201</w:t>
      </w:r>
      <w:r w:rsidR="00B544D4"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предусмотрено 1</w:t>
      </w:r>
      <w:r w:rsidR="00C27A63" w:rsidRPr="00406ACC">
        <w:rPr>
          <w:rFonts w:ascii="Times New Roman" w:hAnsi="Times New Roman" w:cs="Times New Roman"/>
          <w:sz w:val="28"/>
          <w:szCs w:val="28"/>
        </w:rPr>
        <w:t>6</w:t>
      </w:r>
      <w:r w:rsidRPr="00406ACC">
        <w:rPr>
          <w:rFonts w:ascii="Times New Roman" w:hAnsi="Times New Roman" w:cs="Times New Roman"/>
          <w:sz w:val="28"/>
          <w:szCs w:val="28"/>
        </w:rPr>
        <w:t xml:space="preserve"> основных мероприятий.</w:t>
      </w:r>
    </w:p>
    <w:p w:rsidR="00D275F5" w:rsidRPr="00406ACC" w:rsidRDefault="00C27A63"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течение 2017</w:t>
      </w:r>
      <w:r w:rsidR="00D275F5" w:rsidRPr="00406ACC">
        <w:rPr>
          <w:rFonts w:ascii="Times New Roman" w:hAnsi="Times New Roman" w:cs="Times New Roman"/>
          <w:sz w:val="28"/>
          <w:szCs w:val="28"/>
        </w:rPr>
        <w:t xml:space="preserve"> года в государственную программу вносилось </w:t>
      </w:r>
      <w:r w:rsidRPr="00406ACC">
        <w:rPr>
          <w:rFonts w:ascii="Times New Roman" w:hAnsi="Times New Roman" w:cs="Times New Roman"/>
          <w:sz w:val="28"/>
          <w:szCs w:val="28"/>
        </w:rPr>
        <w:t xml:space="preserve">8 </w:t>
      </w:r>
      <w:r w:rsidR="00D275F5" w:rsidRPr="00406ACC">
        <w:rPr>
          <w:rFonts w:ascii="Times New Roman" w:hAnsi="Times New Roman" w:cs="Times New Roman"/>
          <w:sz w:val="28"/>
          <w:szCs w:val="28"/>
        </w:rPr>
        <w:t>изменени</w:t>
      </w:r>
      <w:r w:rsidR="00771B5E" w:rsidRPr="00406ACC">
        <w:rPr>
          <w:rFonts w:ascii="Times New Roman" w:hAnsi="Times New Roman" w:cs="Times New Roman"/>
          <w:sz w:val="28"/>
          <w:szCs w:val="28"/>
        </w:rPr>
        <w:t>й</w:t>
      </w:r>
      <w:r w:rsidR="00D275F5" w:rsidRPr="00406ACC">
        <w:rPr>
          <w:rFonts w:ascii="Times New Roman" w:hAnsi="Times New Roman" w:cs="Times New Roman"/>
          <w:sz w:val="28"/>
          <w:szCs w:val="28"/>
        </w:rPr>
        <w:t>, связанны</w:t>
      </w:r>
      <w:r w:rsidR="00771B5E" w:rsidRPr="00406ACC">
        <w:rPr>
          <w:rFonts w:ascii="Times New Roman" w:hAnsi="Times New Roman" w:cs="Times New Roman"/>
          <w:sz w:val="28"/>
          <w:szCs w:val="28"/>
        </w:rPr>
        <w:t>х</w:t>
      </w:r>
      <w:r w:rsidR="00D275F5" w:rsidRPr="00406ACC">
        <w:rPr>
          <w:rFonts w:ascii="Times New Roman" w:hAnsi="Times New Roman" w:cs="Times New Roman"/>
          <w:sz w:val="28"/>
          <w:szCs w:val="28"/>
        </w:rPr>
        <w:t xml:space="preserve"> с внесением изменений в Закон Республики Алтай от 1</w:t>
      </w:r>
      <w:r w:rsidR="00F64116" w:rsidRPr="00406ACC">
        <w:rPr>
          <w:rFonts w:ascii="Times New Roman" w:hAnsi="Times New Roman" w:cs="Times New Roman"/>
          <w:sz w:val="28"/>
          <w:szCs w:val="28"/>
        </w:rPr>
        <w:t xml:space="preserve">4 декабря 2016 года </w:t>
      </w:r>
      <w:r w:rsidR="001D61BD" w:rsidRPr="00406ACC">
        <w:rPr>
          <w:rFonts w:ascii="Times New Roman" w:hAnsi="Times New Roman" w:cs="Times New Roman"/>
          <w:sz w:val="28"/>
          <w:szCs w:val="28"/>
        </w:rPr>
        <w:t>№</w:t>
      </w:r>
      <w:r w:rsidRPr="00406ACC">
        <w:rPr>
          <w:rFonts w:ascii="Times New Roman" w:hAnsi="Times New Roman" w:cs="Times New Roman"/>
          <w:sz w:val="28"/>
          <w:szCs w:val="28"/>
        </w:rPr>
        <w:t xml:space="preserve"> </w:t>
      </w:r>
      <w:r w:rsidR="00F64116" w:rsidRPr="00406ACC">
        <w:rPr>
          <w:rFonts w:ascii="Times New Roman" w:hAnsi="Times New Roman" w:cs="Times New Roman"/>
          <w:sz w:val="28"/>
          <w:szCs w:val="28"/>
        </w:rPr>
        <w:t>82</w:t>
      </w:r>
      <w:r w:rsidR="001D61BD" w:rsidRPr="00406ACC">
        <w:rPr>
          <w:rFonts w:ascii="Times New Roman" w:hAnsi="Times New Roman" w:cs="Times New Roman"/>
          <w:sz w:val="28"/>
          <w:szCs w:val="28"/>
        </w:rPr>
        <w:t xml:space="preserve">-РЗ </w:t>
      </w:r>
      <w:r w:rsidR="00D275F5" w:rsidRPr="00406ACC">
        <w:rPr>
          <w:rFonts w:ascii="Times New Roman" w:hAnsi="Times New Roman" w:cs="Times New Roman"/>
          <w:sz w:val="28"/>
          <w:szCs w:val="28"/>
        </w:rPr>
        <w:t>«О республиканском бюджете Республики Алтай на 201</w:t>
      </w:r>
      <w:r w:rsidR="00F64116" w:rsidRPr="00406ACC">
        <w:rPr>
          <w:rFonts w:ascii="Times New Roman" w:hAnsi="Times New Roman" w:cs="Times New Roman"/>
          <w:sz w:val="28"/>
          <w:szCs w:val="28"/>
        </w:rPr>
        <w:t>7</w:t>
      </w:r>
      <w:r w:rsidR="00D275F5" w:rsidRPr="00406ACC">
        <w:rPr>
          <w:rFonts w:ascii="Times New Roman" w:hAnsi="Times New Roman" w:cs="Times New Roman"/>
          <w:sz w:val="28"/>
          <w:szCs w:val="28"/>
        </w:rPr>
        <w:t xml:space="preserve"> год</w:t>
      </w:r>
      <w:r w:rsidR="00F64116" w:rsidRPr="00406ACC">
        <w:rPr>
          <w:rFonts w:ascii="Times New Roman" w:hAnsi="Times New Roman" w:cs="Times New Roman"/>
          <w:sz w:val="28"/>
          <w:szCs w:val="28"/>
        </w:rPr>
        <w:t xml:space="preserve"> и плановый период 2018 – 2019 годов</w:t>
      </w:r>
      <w:r w:rsidR="00D275F5" w:rsidRPr="00406ACC">
        <w:rPr>
          <w:rFonts w:ascii="Times New Roman" w:hAnsi="Times New Roman" w:cs="Times New Roman"/>
          <w:sz w:val="28"/>
          <w:szCs w:val="28"/>
        </w:rPr>
        <w:t>» в части увеличения бюджетных ассигнований.</w:t>
      </w:r>
    </w:p>
    <w:p w:rsidR="00D275F5" w:rsidRPr="00406ACC" w:rsidRDefault="00D275F5" w:rsidP="00533B67">
      <w:pPr>
        <w:autoSpaceDE w:val="0"/>
        <w:autoSpaceDN w:val="0"/>
        <w:adjustRightInd w:val="0"/>
        <w:spacing w:after="0" w:line="240" w:lineRule="auto"/>
        <w:ind w:firstLine="709"/>
        <w:jc w:val="both"/>
        <w:outlineLvl w:val="1"/>
        <w:rPr>
          <w:rFonts w:ascii="Times New Roman" w:hAnsi="Times New Roman" w:cs="Times New Roman"/>
          <w:sz w:val="28"/>
          <w:szCs w:val="28"/>
        </w:rPr>
      </w:pPr>
      <w:r w:rsidRPr="00406ACC">
        <w:rPr>
          <w:rFonts w:ascii="Times New Roman" w:hAnsi="Times New Roman" w:cs="Times New Roman"/>
          <w:sz w:val="28"/>
          <w:szCs w:val="28"/>
        </w:rPr>
        <w:t>Государственная программа реализовалась в рамках «Плана реализации государственной программы Республики Алтай «Развитие жилищно-коммунального и транспортного комплекса» на 201</w:t>
      </w:r>
      <w:r w:rsidR="0049730D"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 утвержденного приказом Министерства регионального развития Республики Алтай от </w:t>
      </w:r>
      <w:r w:rsidR="0049730D" w:rsidRPr="00406ACC">
        <w:rPr>
          <w:rFonts w:ascii="Times New Roman" w:hAnsi="Times New Roman" w:cs="Times New Roman"/>
          <w:sz w:val="28"/>
          <w:szCs w:val="28"/>
        </w:rPr>
        <w:t xml:space="preserve">28 декабря </w:t>
      </w:r>
      <w:r w:rsidRPr="00406ACC">
        <w:rPr>
          <w:rFonts w:ascii="Times New Roman" w:hAnsi="Times New Roman" w:cs="Times New Roman"/>
          <w:sz w:val="28"/>
          <w:szCs w:val="28"/>
        </w:rPr>
        <w:t>201</w:t>
      </w:r>
      <w:r w:rsidR="0049730D" w:rsidRPr="00406ACC">
        <w:rPr>
          <w:rFonts w:ascii="Times New Roman" w:hAnsi="Times New Roman" w:cs="Times New Roman"/>
          <w:sz w:val="28"/>
          <w:szCs w:val="28"/>
        </w:rPr>
        <w:t>6</w:t>
      </w:r>
      <w:r w:rsidRPr="00406ACC">
        <w:rPr>
          <w:rFonts w:ascii="Times New Roman" w:hAnsi="Times New Roman" w:cs="Times New Roman"/>
          <w:sz w:val="28"/>
          <w:szCs w:val="28"/>
        </w:rPr>
        <w:t xml:space="preserve"> года № </w:t>
      </w:r>
      <w:r w:rsidR="0049730D" w:rsidRPr="00406ACC">
        <w:rPr>
          <w:rFonts w:ascii="Times New Roman" w:hAnsi="Times New Roman" w:cs="Times New Roman"/>
          <w:sz w:val="28"/>
          <w:szCs w:val="28"/>
        </w:rPr>
        <w:t>643-Д</w:t>
      </w:r>
      <w:r w:rsidRPr="00406ACC">
        <w:rPr>
          <w:rFonts w:ascii="Times New Roman" w:hAnsi="Times New Roman" w:cs="Times New Roman"/>
          <w:sz w:val="28"/>
          <w:szCs w:val="28"/>
        </w:rPr>
        <w:t xml:space="preserve">. </w:t>
      </w:r>
    </w:p>
    <w:p w:rsidR="005D3598" w:rsidRPr="00406ACC" w:rsidRDefault="005D3598" w:rsidP="00533B67">
      <w:pPr>
        <w:autoSpaceDE w:val="0"/>
        <w:autoSpaceDN w:val="0"/>
        <w:adjustRightInd w:val="0"/>
        <w:spacing w:after="0" w:line="240" w:lineRule="auto"/>
        <w:ind w:firstLine="709"/>
        <w:jc w:val="both"/>
        <w:rPr>
          <w:rFonts w:ascii="Times New Roman" w:hAnsi="Times New Roman" w:cs="Times New Roman"/>
          <w:b/>
          <w:bCs/>
          <w:sz w:val="28"/>
          <w:szCs w:val="28"/>
        </w:rPr>
      </w:pPr>
    </w:p>
    <w:p w:rsidR="005D3598" w:rsidRPr="00406ACC" w:rsidRDefault="005D3598" w:rsidP="00533B67">
      <w:pPr>
        <w:autoSpaceDE w:val="0"/>
        <w:autoSpaceDN w:val="0"/>
        <w:adjustRightInd w:val="0"/>
        <w:spacing w:after="0" w:line="240" w:lineRule="auto"/>
        <w:ind w:firstLine="709"/>
        <w:jc w:val="center"/>
        <w:rPr>
          <w:rFonts w:ascii="Times New Roman" w:hAnsi="Times New Roman" w:cs="Times New Roman"/>
          <w:b/>
          <w:bCs/>
          <w:sz w:val="28"/>
          <w:szCs w:val="28"/>
        </w:rPr>
      </w:pPr>
      <w:r w:rsidRPr="00406ACC">
        <w:rPr>
          <w:rFonts w:ascii="Times New Roman" w:hAnsi="Times New Roman" w:cs="Times New Roman"/>
          <w:b/>
          <w:bCs/>
          <w:sz w:val="28"/>
          <w:szCs w:val="28"/>
          <w:lang w:val="en-US"/>
        </w:rPr>
        <w:lastRenderedPageBreak/>
        <w:t>II</w:t>
      </w:r>
      <w:r w:rsidRPr="00406ACC">
        <w:rPr>
          <w:rFonts w:ascii="Times New Roman" w:hAnsi="Times New Roman" w:cs="Times New Roman"/>
          <w:b/>
          <w:bCs/>
          <w:sz w:val="28"/>
          <w:szCs w:val="28"/>
        </w:rPr>
        <w:t>. Результаты реализации государственных программ (подпрограмм), основных мероприятий, достигнутые за отчетный период</w:t>
      </w:r>
    </w:p>
    <w:p w:rsidR="00274CD0" w:rsidRPr="00406ACC" w:rsidRDefault="00274CD0" w:rsidP="00533B67">
      <w:pPr>
        <w:autoSpaceDE w:val="0"/>
        <w:autoSpaceDN w:val="0"/>
        <w:adjustRightInd w:val="0"/>
        <w:spacing w:after="0" w:line="240" w:lineRule="auto"/>
        <w:ind w:firstLine="709"/>
        <w:jc w:val="center"/>
        <w:rPr>
          <w:rFonts w:ascii="Times New Roman" w:hAnsi="Times New Roman" w:cs="Times New Roman"/>
          <w:b/>
          <w:bCs/>
          <w:sz w:val="28"/>
          <w:szCs w:val="28"/>
        </w:rPr>
      </w:pPr>
    </w:p>
    <w:p w:rsidR="005D3598" w:rsidRPr="00406ACC" w:rsidRDefault="005D3598"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201</w:t>
      </w:r>
      <w:r w:rsidR="00274CD0"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проведена работа по следующим направлениям:</w:t>
      </w:r>
    </w:p>
    <w:p w:rsidR="005D3598" w:rsidRPr="00406ACC" w:rsidRDefault="005D3598" w:rsidP="00533B67">
      <w:pPr>
        <w:autoSpaceDE w:val="0"/>
        <w:autoSpaceDN w:val="0"/>
        <w:adjustRightInd w:val="0"/>
        <w:spacing w:after="0" w:line="240" w:lineRule="auto"/>
        <w:ind w:firstLine="709"/>
        <w:jc w:val="both"/>
        <w:rPr>
          <w:rFonts w:ascii="Times New Roman" w:hAnsi="Times New Roman" w:cs="Times New Roman"/>
          <w:i/>
          <w:sz w:val="28"/>
          <w:szCs w:val="28"/>
        </w:rPr>
      </w:pPr>
      <w:r w:rsidRPr="00406ACC">
        <w:rPr>
          <w:rFonts w:ascii="Times New Roman" w:hAnsi="Times New Roman" w:cs="Times New Roman"/>
          <w:bCs/>
          <w:i/>
          <w:iCs/>
          <w:sz w:val="28"/>
          <w:szCs w:val="28"/>
        </w:rPr>
        <w:t>Развитие жилищно-коммунального комплекса,</w:t>
      </w:r>
      <w:r w:rsidRPr="00406ACC">
        <w:rPr>
          <w:rFonts w:ascii="Times New Roman" w:hAnsi="Times New Roman" w:cs="Times New Roman"/>
          <w:i/>
          <w:sz w:val="28"/>
          <w:szCs w:val="28"/>
        </w:rPr>
        <w:t xml:space="preserve"> в том числе:</w:t>
      </w:r>
    </w:p>
    <w:p w:rsidR="008A13ED" w:rsidRPr="00406ACC" w:rsidRDefault="008A13ED" w:rsidP="008A13ED">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На территории Республики Алтай введено </w:t>
      </w:r>
      <w:r w:rsidR="002948E1" w:rsidRPr="00406ACC">
        <w:rPr>
          <w:rFonts w:ascii="Times New Roman" w:hAnsi="Times New Roman" w:cs="Times New Roman"/>
          <w:sz w:val="28"/>
          <w:szCs w:val="28"/>
        </w:rPr>
        <w:t>130,93</w:t>
      </w:r>
      <w:r w:rsidRPr="00406ACC">
        <w:rPr>
          <w:rFonts w:ascii="Times New Roman" w:hAnsi="Times New Roman" w:cs="Times New Roman"/>
          <w:sz w:val="28"/>
          <w:szCs w:val="28"/>
        </w:rPr>
        <w:t xml:space="preserve"> тыс. кв.м. жилья, в том числе введено </w:t>
      </w:r>
      <w:r w:rsidR="002948E1" w:rsidRPr="00406ACC">
        <w:rPr>
          <w:rFonts w:ascii="Times New Roman" w:hAnsi="Times New Roman" w:cs="Times New Roman"/>
          <w:sz w:val="28"/>
          <w:szCs w:val="28"/>
        </w:rPr>
        <w:t>110,176</w:t>
      </w:r>
      <w:r w:rsidRPr="00406ACC">
        <w:rPr>
          <w:rFonts w:ascii="Times New Roman" w:hAnsi="Times New Roman" w:cs="Times New Roman"/>
          <w:sz w:val="28"/>
          <w:szCs w:val="28"/>
        </w:rPr>
        <w:t xml:space="preserve"> тыс. кв.м. индивидуального жилищного строительства. В целом введено в эксплуатацию 1</w:t>
      </w:r>
      <w:r w:rsidR="002948E1" w:rsidRPr="00406ACC">
        <w:rPr>
          <w:rFonts w:ascii="Times New Roman" w:hAnsi="Times New Roman" w:cs="Times New Roman"/>
          <w:sz w:val="28"/>
          <w:szCs w:val="28"/>
        </w:rPr>
        <w:t>333</w:t>
      </w:r>
      <w:r w:rsidRPr="00406ACC">
        <w:rPr>
          <w:rFonts w:ascii="Times New Roman" w:hAnsi="Times New Roman" w:cs="Times New Roman"/>
          <w:sz w:val="28"/>
          <w:szCs w:val="28"/>
        </w:rPr>
        <w:t xml:space="preserve"> жилых здания, в которых расположены 1</w:t>
      </w:r>
      <w:r w:rsidR="002948E1" w:rsidRPr="00406ACC">
        <w:rPr>
          <w:rFonts w:ascii="Times New Roman" w:hAnsi="Times New Roman" w:cs="Times New Roman"/>
          <w:sz w:val="28"/>
          <w:szCs w:val="28"/>
        </w:rPr>
        <w:t>842</w:t>
      </w:r>
      <w:r w:rsidRPr="00406ACC">
        <w:rPr>
          <w:rFonts w:ascii="Times New Roman" w:hAnsi="Times New Roman" w:cs="Times New Roman"/>
          <w:sz w:val="28"/>
          <w:szCs w:val="28"/>
        </w:rPr>
        <w:t xml:space="preserve"> квартир</w:t>
      </w:r>
      <w:r w:rsidR="006D7BB6">
        <w:rPr>
          <w:rFonts w:ascii="Times New Roman" w:hAnsi="Times New Roman" w:cs="Times New Roman"/>
          <w:sz w:val="28"/>
          <w:szCs w:val="28"/>
        </w:rPr>
        <w:t>ы</w:t>
      </w:r>
      <w:r w:rsidRPr="00406ACC">
        <w:rPr>
          <w:rFonts w:ascii="Times New Roman" w:hAnsi="Times New Roman" w:cs="Times New Roman"/>
          <w:sz w:val="28"/>
          <w:szCs w:val="28"/>
        </w:rPr>
        <w:t xml:space="preserve">. В том числе юридическими лицами построено </w:t>
      </w:r>
      <w:r w:rsidR="003524BC" w:rsidRPr="00406ACC">
        <w:rPr>
          <w:rFonts w:ascii="Times New Roman" w:hAnsi="Times New Roman" w:cs="Times New Roman"/>
          <w:sz w:val="28"/>
          <w:szCs w:val="28"/>
        </w:rPr>
        <w:t>8</w:t>
      </w:r>
      <w:r w:rsidRPr="00406ACC">
        <w:rPr>
          <w:rFonts w:ascii="Times New Roman" w:hAnsi="Times New Roman" w:cs="Times New Roman"/>
          <w:sz w:val="28"/>
          <w:szCs w:val="28"/>
        </w:rPr>
        <w:t xml:space="preserve"> жилых зданий. В 2017 году переселено </w:t>
      </w:r>
      <w:r w:rsidR="003524BC" w:rsidRPr="00406ACC">
        <w:rPr>
          <w:rFonts w:ascii="Times New Roman" w:hAnsi="Times New Roman" w:cs="Times New Roman"/>
          <w:sz w:val="28"/>
          <w:szCs w:val="28"/>
        </w:rPr>
        <w:t>1</w:t>
      </w:r>
      <w:r w:rsidR="00B30515" w:rsidRPr="00406ACC">
        <w:rPr>
          <w:rFonts w:ascii="Times New Roman" w:hAnsi="Times New Roman" w:cs="Times New Roman"/>
          <w:sz w:val="28"/>
          <w:szCs w:val="28"/>
        </w:rPr>
        <w:t>15</w:t>
      </w:r>
      <w:r w:rsidRPr="00406ACC">
        <w:rPr>
          <w:rFonts w:ascii="Times New Roman" w:hAnsi="Times New Roman" w:cs="Times New Roman"/>
          <w:sz w:val="28"/>
          <w:szCs w:val="28"/>
        </w:rPr>
        <w:t xml:space="preserve"> сем</w:t>
      </w:r>
      <w:r w:rsidR="004575D6" w:rsidRPr="00406ACC">
        <w:rPr>
          <w:rFonts w:ascii="Times New Roman" w:hAnsi="Times New Roman" w:cs="Times New Roman"/>
          <w:sz w:val="28"/>
          <w:szCs w:val="28"/>
        </w:rPr>
        <w:t>ей</w:t>
      </w:r>
      <w:r w:rsidRPr="00406ACC">
        <w:rPr>
          <w:rFonts w:ascii="Times New Roman" w:hAnsi="Times New Roman" w:cs="Times New Roman"/>
          <w:sz w:val="28"/>
          <w:szCs w:val="28"/>
        </w:rPr>
        <w:t xml:space="preserve"> из </w:t>
      </w:r>
      <w:r w:rsidR="00D56EBB" w:rsidRPr="00406ACC">
        <w:rPr>
          <w:rFonts w:ascii="Times New Roman" w:hAnsi="Times New Roman" w:cs="Times New Roman"/>
          <w:sz w:val="28"/>
          <w:szCs w:val="28"/>
        </w:rPr>
        <w:t xml:space="preserve">115 </w:t>
      </w:r>
      <w:r w:rsidRPr="00406ACC">
        <w:rPr>
          <w:rFonts w:ascii="Times New Roman" w:hAnsi="Times New Roman" w:cs="Times New Roman"/>
          <w:sz w:val="28"/>
          <w:szCs w:val="28"/>
        </w:rPr>
        <w:t xml:space="preserve">жилых помещений, общей площадью </w:t>
      </w:r>
      <w:r w:rsidR="00B30515" w:rsidRPr="00406ACC">
        <w:rPr>
          <w:rFonts w:ascii="Times New Roman" w:hAnsi="Times New Roman" w:cs="Times New Roman"/>
          <w:sz w:val="28"/>
          <w:szCs w:val="28"/>
        </w:rPr>
        <w:t xml:space="preserve">3189,1 </w:t>
      </w:r>
      <w:r w:rsidRPr="00406ACC">
        <w:rPr>
          <w:rFonts w:ascii="Times New Roman" w:hAnsi="Times New Roman" w:cs="Times New Roman"/>
          <w:sz w:val="28"/>
          <w:szCs w:val="28"/>
        </w:rPr>
        <w:t xml:space="preserve"> кв.м. В 2017 году проведен ремонт </w:t>
      </w:r>
      <w:r w:rsidR="002765E4" w:rsidRPr="00406ACC">
        <w:rPr>
          <w:rFonts w:ascii="Times New Roman" w:hAnsi="Times New Roman" w:cs="Times New Roman"/>
          <w:sz w:val="28"/>
          <w:szCs w:val="28"/>
        </w:rPr>
        <w:t>27</w:t>
      </w:r>
      <w:r w:rsidRPr="00406ACC">
        <w:rPr>
          <w:rFonts w:ascii="Times New Roman" w:hAnsi="Times New Roman" w:cs="Times New Roman"/>
          <w:sz w:val="28"/>
          <w:szCs w:val="28"/>
        </w:rPr>
        <w:t xml:space="preserve"> домов. На компенсацию части расходов, связанных с оплатой по договорам коммерческой аренды (найма) жилых помещений предоставлена субсидия </w:t>
      </w:r>
      <w:r w:rsidR="002765E4" w:rsidRPr="00406ACC">
        <w:rPr>
          <w:rFonts w:ascii="Times New Roman" w:hAnsi="Times New Roman" w:cs="Times New Roman"/>
          <w:sz w:val="28"/>
          <w:szCs w:val="28"/>
        </w:rPr>
        <w:t>46</w:t>
      </w:r>
      <w:r w:rsidRPr="00406ACC">
        <w:rPr>
          <w:rFonts w:ascii="Times New Roman" w:hAnsi="Times New Roman" w:cs="Times New Roman"/>
          <w:sz w:val="28"/>
          <w:szCs w:val="28"/>
        </w:rPr>
        <w:t xml:space="preserve"> гражданам. Выдан </w:t>
      </w:r>
      <w:r w:rsidR="002765E4" w:rsidRPr="00406ACC">
        <w:rPr>
          <w:rFonts w:ascii="Times New Roman" w:hAnsi="Times New Roman" w:cs="Times New Roman"/>
          <w:sz w:val="28"/>
          <w:szCs w:val="28"/>
        </w:rPr>
        <w:t>31</w:t>
      </w:r>
      <w:r w:rsidRPr="00406ACC">
        <w:rPr>
          <w:rFonts w:ascii="Times New Roman" w:hAnsi="Times New Roman" w:cs="Times New Roman"/>
          <w:sz w:val="28"/>
          <w:szCs w:val="28"/>
        </w:rPr>
        <w:t xml:space="preserve"> государственны</w:t>
      </w:r>
      <w:r w:rsidR="006D7BB6">
        <w:rPr>
          <w:rFonts w:ascii="Times New Roman" w:hAnsi="Times New Roman" w:cs="Times New Roman"/>
          <w:sz w:val="28"/>
          <w:szCs w:val="28"/>
        </w:rPr>
        <w:t>й</w:t>
      </w:r>
      <w:r w:rsidRPr="00406ACC">
        <w:rPr>
          <w:rFonts w:ascii="Times New Roman" w:hAnsi="Times New Roman" w:cs="Times New Roman"/>
          <w:sz w:val="28"/>
          <w:szCs w:val="28"/>
        </w:rPr>
        <w:t xml:space="preserve"> жилищны</w:t>
      </w:r>
      <w:r w:rsidR="006D7BB6">
        <w:rPr>
          <w:rFonts w:ascii="Times New Roman" w:hAnsi="Times New Roman" w:cs="Times New Roman"/>
          <w:sz w:val="28"/>
          <w:szCs w:val="28"/>
        </w:rPr>
        <w:t>й</w:t>
      </w:r>
      <w:r w:rsidRPr="00406ACC">
        <w:rPr>
          <w:rFonts w:ascii="Times New Roman" w:hAnsi="Times New Roman" w:cs="Times New Roman"/>
          <w:sz w:val="28"/>
          <w:szCs w:val="28"/>
        </w:rPr>
        <w:t xml:space="preserve"> сертификат гражданам</w:t>
      </w:r>
      <w:r w:rsidR="00077CC0" w:rsidRPr="00406ACC">
        <w:rPr>
          <w:rFonts w:ascii="Times New Roman" w:hAnsi="Times New Roman" w:cs="Times New Roman"/>
          <w:sz w:val="28"/>
          <w:szCs w:val="28"/>
        </w:rPr>
        <w:t>, выезжающим из районов Крайнего Севера и приравненных к ним местностей</w:t>
      </w:r>
      <w:r w:rsidRPr="00406ACC">
        <w:rPr>
          <w:rFonts w:ascii="Times New Roman" w:hAnsi="Times New Roman" w:cs="Times New Roman"/>
          <w:sz w:val="28"/>
          <w:szCs w:val="28"/>
        </w:rPr>
        <w:t xml:space="preserve">. </w:t>
      </w:r>
    </w:p>
    <w:p w:rsidR="008A13ED" w:rsidRPr="00406ACC" w:rsidRDefault="00F266B3" w:rsidP="008A13ED">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Предоставлено многодетным семьям 123 земельных участка, обеспеченных инженерной инфраструктурой, в том числе путем капитального строительства объектов муниципальной собственности.</w:t>
      </w:r>
    </w:p>
    <w:p w:rsidR="002F7EAD" w:rsidRPr="00406ACC" w:rsidRDefault="002F7EAD"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С целью обеспечения питьевой водой нормативного качества населения Республики Алтай в 201</w:t>
      </w:r>
      <w:r w:rsidR="004E7EB9"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осуществлялось строительство и реконструкция сетей водоснабжения в МО «Город Горно-Алтайск», МО «Кош-Агачский район», МО «</w:t>
      </w:r>
      <w:r w:rsidR="00076E49" w:rsidRPr="00406ACC">
        <w:rPr>
          <w:rFonts w:ascii="Times New Roman" w:hAnsi="Times New Roman" w:cs="Times New Roman"/>
          <w:sz w:val="28"/>
          <w:szCs w:val="28"/>
        </w:rPr>
        <w:t>Турочакский район», МО «Усть-Коксинский район».</w:t>
      </w:r>
    </w:p>
    <w:p w:rsidR="00721D6A" w:rsidRDefault="002F7EAD" w:rsidP="00721D6A">
      <w:pPr>
        <w:pStyle w:val="a3"/>
        <w:spacing w:after="0"/>
        <w:ind w:firstLine="708"/>
        <w:jc w:val="both"/>
        <w:rPr>
          <w:rStyle w:val="csfc2ac2711"/>
          <w:rFonts w:ascii="Times New Roman" w:hAnsi="Times New Roman"/>
        </w:rPr>
      </w:pPr>
      <w:r w:rsidRPr="00406ACC">
        <w:rPr>
          <w:sz w:val="28"/>
          <w:szCs w:val="28"/>
        </w:rPr>
        <w:t xml:space="preserve">В рамках подготовки объектов жилищно-коммунального хозяйства Республики Алтай к отопительному периоду выполнены следующие мероприятия: </w:t>
      </w:r>
      <w:r w:rsidR="00E1533B" w:rsidRPr="00406ACC">
        <w:rPr>
          <w:rStyle w:val="csfc2ac2711"/>
          <w:rFonts w:ascii="Times New Roman" w:hAnsi="Times New Roman"/>
        </w:rPr>
        <w:t xml:space="preserve">капитальный ремонт 9 котельных; </w:t>
      </w:r>
      <w:r w:rsidR="00076E49" w:rsidRPr="00406ACC">
        <w:rPr>
          <w:rStyle w:val="csfc2ac2711"/>
          <w:rFonts w:ascii="Times New Roman" w:hAnsi="Times New Roman"/>
        </w:rPr>
        <w:t>капитальный ремонт тепловых сетей протяженностью 1,749 км; капитальный ремонт водопроводных сетей протяженностью 5,12 км.</w:t>
      </w:r>
      <w:r w:rsidR="004A2AFD" w:rsidRPr="00406ACC">
        <w:rPr>
          <w:rStyle w:val="csfc2ac2711"/>
          <w:rFonts w:ascii="Times New Roman" w:hAnsi="Times New Roman"/>
        </w:rPr>
        <w:t xml:space="preserve"> </w:t>
      </w:r>
    </w:p>
    <w:p w:rsidR="00721D6A" w:rsidRPr="00406ACC" w:rsidRDefault="00721D6A" w:rsidP="00721D6A">
      <w:pPr>
        <w:pStyle w:val="a3"/>
        <w:spacing w:after="0"/>
        <w:ind w:firstLine="708"/>
        <w:jc w:val="both"/>
        <w:rPr>
          <w:sz w:val="28"/>
          <w:szCs w:val="28"/>
        </w:rPr>
      </w:pPr>
      <w:r w:rsidRPr="00406ACC">
        <w:rPr>
          <w:rStyle w:val="cs83f1fff41"/>
          <w:rFonts w:ascii="Times New Roman" w:hAnsi="Times New Roman"/>
          <w:i w:val="0"/>
        </w:rPr>
        <w:t>Также п</w:t>
      </w:r>
      <w:r w:rsidRPr="00406ACC">
        <w:rPr>
          <w:sz w:val="28"/>
          <w:szCs w:val="28"/>
        </w:rPr>
        <w:t xml:space="preserve">роводились </w:t>
      </w:r>
      <w:r w:rsidRPr="00406ACC">
        <w:rPr>
          <w:rStyle w:val="csfc2ac2711"/>
          <w:rFonts w:ascii="Times New Roman" w:hAnsi="Times New Roman"/>
        </w:rPr>
        <w:t>работы и (или) услуги по утеплению 5 фасадов в г. Горно-Алтайске.</w:t>
      </w:r>
      <w:r w:rsidRPr="00406ACC">
        <w:rPr>
          <w:sz w:val="28"/>
          <w:szCs w:val="28"/>
        </w:rPr>
        <w:t xml:space="preserve"> </w:t>
      </w:r>
    </w:p>
    <w:p w:rsidR="00721D6A" w:rsidRPr="00406ACC" w:rsidRDefault="004A2AFD" w:rsidP="00721D6A">
      <w:pPr>
        <w:pStyle w:val="a3"/>
        <w:spacing w:after="0"/>
        <w:ind w:firstLine="708"/>
        <w:jc w:val="both"/>
        <w:rPr>
          <w:sz w:val="28"/>
          <w:szCs w:val="28"/>
        </w:rPr>
      </w:pPr>
      <w:r w:rsidRPr="00406ACC">
        <w:rPr>
          <w:rStyle w:val="cs83f1fff41"/>
          <w:rFonts w:ascii="Times New Roman" w:hAnsi="Times New Roman"/>
          <w:i w:val="0"/>
        </w:rPr>
        <w:t xml:space="preserve">В 2017 году построено 293 единицы подводок в </w:t>
      </w:r>
      <w:r w:rsidRPr="00406ACC">
        <w:rPr>
          <w:sz w:val="28"/>
          <w:szCs w:val="28"/>
        </w:rPr>
        <w:t>МО «</w:t>
      </w:r>
      <w:r w:rsidR="00723772" w:rsidRPr="00406ACC">
        <w:rPr>
          <w:sz w:val="28"/>
          <w:szCs w:val="28"/>
        </w:rPr>
        <w:t>город Горно-Алтайск» и «Майминский район»</w:t>
      </w:r>
      <w:r w:rsidR="00723772" w:rsidRPr="00406ACC">
        <w:rPr>
          <w:rStyle w:val="cs83f1fff41"/>
          <w:rFonts w:ascii="Times New Roman" w:hAnsi="Times New Roman"/>
          <w:i w:val="0"/>
        </w:rPr>
        <w:t>.</w:t>
      </w:r>
      <w:r w:rsidRPr="00406ACC">
        <w:rPr>
          <w:rStyle w:val="cs83f1fff41"/>
          <w:rFonts w:ascii="Times New Roman" w:hAnsi="Times New Roman"/>
          <w:i w:val="0"/>
        </w:rPr>
        <w:t xml:space="preserve"> </w:t>
      </w:r>
      <w:r w:rsidR="0017359A" w:rsidRPr="00406ACC">
        <w:rPr>
          <w:rStyle w:val="cs83f1fff41"/>
          <w:rFonts w:ascii="Times New Roman" w:hAnsi="Times New Roman"/>
          <w:i w:val="0"/>
        </w:rPr>
        <w:t>Г</w:t>
      </w:r>
      <w:r w:rsidR="0017359A" w:rsidRPr="00406ACC">
        <w:rPr>
          <w:sz w:val="28"/>
          <w:szCs w:val="28"/>
        </w:rPr>
        <w:t>азифицировано 752 домовладения</w:t>
      </w:r>
      <w:r w:rsidR="00B57181" w:rsidRPr="00406ACC">
        <w:rPr>
          <w:sz w:val="28"/>
          <w:szCs w:val="28"/>
        </w:rPr>
        <w:t>.</w:t>
      </w:r>
      <w:r w:rsidR="00721D6A" w:rsidRPr="00721D6A">
        <w:rPr>
          <w:sz w:val="28"/>
          <w:szCs w:val="28"/>
        </w:rPr>
        <w:t xml:space="preserve"> </w:t>
      </w:r>
      <w:r w:rsidR="00721D6A" w:rsidRPr="00406ACC">
        <w:rPr>
          <w:sz w:val="28"/>
          <w:szCs w:val="28"/>
        </w:rPr>
        <w:t>С целью снижения выбросов загрязняющих веществ от передвижных источников, в 2017 году переведено 13 автомобильных транспортных средств на компримированный газ (метан).</w:t>
      </w:r>
    </w:p>
    <w:p w:rsidR="00887543" w:rsidRPr="00406ACC" w:rsidRDefault="00887543"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се</w:t>
      </w:r>
      <w:r w:rsidR="004305D9" w:rsidRPr="00406ACC">
        <w:rPr>
          <w:rFonts w:ascii="Times New Roman" w:hAnsi="Times New Roman" w:cs="Times New Roman"/>
          <w:sz w:val="28"/>
          <w:szCs w:val="28"/>
        </w:rPr>
        <w:t>н</w:t>
      </w:r>
      <w:r w:rsidRPr="00406ACC">
        <w:rPr>
          <w:rFonts w:ascii="Times New Roman" w:hAnsi="Times New Roman" w:cs="Times New Roman"/>
          <w:sz w:val="28"/>
          <w:szCs w:val="28"/>
        </w:rPr>
        <w:t>тябре 201</w:t>
      </w:r>
      <w:r w:rsidR="00545CF3"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года введена в эксплуатацию солнечная электростанция мощностью 5 МВт в с. </w:t>
      </w:r>
      <w:r w:rsidR="00545CF3" w:rsidRPr="00406ACC">
        <w:rPr>
          <w:rFonts w:ascii="Times New Roman" w:hAnsi="Times New Roman" w:cs="Times New Roman"/>
          <w:sz w:val="28"/>
          <w:szCs w:val="28"/>
        </w:rPr>
        <w:t>Онгудай</w:t>
      </w:r>
      <w:r w:rsidRPr="00406ACC">
        <w:rPr>
          <w:rFonts w:ascii="Times New Roman" w:hAnsi="Times New Roman" w:cs="Times New Roman"/>
          <w:sz w:val="28"/>
          <w:szCs w:val="28"/>
        </w:rPr>
        <w:t xml:space="preserve">. Электростанция обеспечивает электричеством </w:t>
      </w:r>
      <w:r w:rsidR="00545CF3" w:rsidRPr="00406ACC">
        <w:rPr>
          <w:rFonts w:ascii="Times New Roman" w:hAnsi="Times New Roman" w:cs="Times New Roman"/>
          <w:sz w:val="28"/>
          <w:szCs w:val="28"/>
        </w:rPr>
        <w:t xml:space="preserve">Онгудайский </w:t>
      </w:r>
      <w:r w:rsidRPr="00406ACC">
        <w:rPr>
          <w:rFonts w:ascii="Times New Roman" w:hAnsi="Times New Roman" w:cs="Times New Roman"/>
          <w:sz w:val="28"/>
          <w:szCs w:val="28"/>
        </w:rPr>
        <w:t xml:space="preserve">район. </w:t>
      </w:r>
      <w:r w:rsidR="00545CF3" w:rsidRPr="00406ACC">
        <w:rPr>
          <w:rFonts w:ascii="Times New Roman" w:hAnsi="Times New Roman" w:cs="Times New Roman"/>
          <w:sz w:val="28"/>
          <w:szCs w:val="28"/>
        </w:rPr>
        <w:t xml:space="preserve">Также в </w:t>
      </w:r>
      <w:r w:rsidR="007C0277" w:rsidRPr="00406ACC">
        <w:rPr>
          <w:rFonts w:ascii="Times New Roman" w:hAnsi="Times New Roman" w:cs="Times New Roman"/>
          <w:sz w:val="28"/>
          <w:szCs w:val="28"/>
        </w:rPr>
        <w:t xml:space="preserve">сентябре </w:t>
      </w:r>
      <w:r w:rsidR="00545CF3" w:rsidRPr="00406ACC">
        <w:rPr>
          <w:rFonts w:ascii="Times New Roman" w:hAnsi="Times New Roman" w:cs="Times New Roman"/>
          <w:sz w:val="28"/>
          <w:szCs w:val="28"/>
        </w:rPr>
        <w:t>2017 год</w:t>
      </w:r>
      <w:r w:rsidR="007C0277" w:rsidRPr="00406ACC">
        <w:rPr>
          <w:rFonts w:ascii="Times New Roman" w:hAnsi="Times New Roman" w:cs="Times New Roman"/>
          <w:sz w:val="28"/>
          <w:szCs w:val="28"/>
        </w:rPr>
        <w:t>а</w:t>
      </w:r>
      <w:r w:rsidR="00545CF3" w:rsidRPr="00406ACC">
        <w:rPr>
          <w:rFonts w:ascii="Times New Roman" w:hAnsi="Times New Roman" w:cs="Times New Roman"/>
          <w:sz w:val="28"/>
          <w:szCs w:val="28"/>
        </w:rPr>
        <w:t xml:space="preserve"> </w:t>
      </w:r>
      <w:r w:rsidR="007C0277" w:rsidRPr="00406ACC">
        <w:rPr>
          <w:rFonts w:ascii="Times New Roman" w:hAnsi="Times New Roman" w:cs="Times New Roman"/>
          <w:sz w:val="28"/>
          <w:szCs w:val="28"/>
        </w:rPr>
        <w:t xml:space="preserve">введена в эксплуатацию </w:t>
      </w:r>
      <w:r w:rsidR="00545CF3" w:rsidRPr="00406ACC">
        <w:rPr>
          <w:rFonts w:ascii="Times New Roman" w:hAnsi="Times New Roman" w:cs="Times New Roman"/>
          <w:sz w:val="28"/>
          <w:szCs w:val="28"/>
        </w:rPr>
        <w:t>Майминск</w:t>
      </w:r>
      <w:r w:rsidR="007C0277" w:rsidRPr="00406ACC">
        <w:rPr>
          <w:rFonts w:ascii="Times New Roman" w:hAnsi="Times New Roman" w:cs="Times New Roman"/>
          <w:sz w:val="28"/>
          <w:szCs w:val="28"/>
        </w:rPr>
        <w:t>ая</w:t>
      </w:r>
      <w:r w:rsidR="00545CF3" w:rsidRPr="00406ACC">
        <w:rPr>
          <w:rFonts w:ascii="Times New Roman" w:hAnsi="Times New Roman" w:cs="Times New Roman"/>
          <w:sz w:val="28"/>
          <w:szCs w:val="28"/>
        </w:rPr>
        <w:t xml:space="preserve"> солнечная электростанция (1-й и 2-й очереди) мощностью 20 МВт</w:t>
      </w:r>
      <w:r w:rsidR="00BA6661" w:rsidRPr="00406ACC">
        <w:rPr>
          <w:rFonts w:ascii="Times New Roman" w:hAnsi="Times New Roman" w:cs="Times New Roman"/>
          <w:sz w:val="28"/>
          <w:szCs w:val="28"/>
        </w:rPr>
        <w:t>.</w:t>
      </w:r>
    </w:p>
    <w:p w:rsidR="008D30F5" w:rsidRPr="00406ACC" w:rsidRDefault="008D30F5" w:rsidP="008D30F5">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Республика Алтай в 2017 году </w:t>
      </w:r>
      <w:r w:rsidRPr="00406ACC">
        <w:rPr>
          <w:rFonts w:ascii="Times New Roman" w:eastAsia="Calibri" w:hAnsi="Times New Roman" w:cs="Times New Roman"/>
          <w:sz w:val="28"/>
          <w:szCs w:val="28"/>
        </w:rPr>
        <w:t>принимала участие в</w:t>
      </w:r>
      <w:r w:rsidRPr="00406ACC">
        <w:rPr>
          <w:rFonts w:ascii="Times New Roman" w:hAnsi="Times New Roman" w:cs="Times New Roman"/>
          <w:sz w:val="28"/>
          <w:szCs w:val="28"/>
        </w:rPr>
        <w:t xml:space="preserve"> реализации приоритетного проекта «Формирование комфортной городской среды». В </w:t>
      </w:r>
      <w:r w:rsidRPr="00406ACC">
        <w:rPr>
          <w:rFonts w:ascii="Times New Roman" w:hAnsi="Times New Roman" w:cs="Times New Roman"/>
          <w:sz w:val="28"/>
          <w:szCs w:val="28"/>
        </w:rPr>
        <w:lastRenderedPageBreak/>
        <w:t>результате реализаци</w:t>
      </w:r>
      <w:r w:rsidR="004575D6" w:rsidRPr="00406ACC">
        <w:rPr>
          <w:rFonts w:ascii="Times New Roman" w:hAnsi="Times New Roman" w:cs="Times New Roman"/>
          <w:sz w:val="28"/>
          <w:szCs w:val="28"/>
        </w:rPr>
        <w:t>и</w:t>
      </w:r>
      <w:r w:rsidRPr="00406ACC">
        <w:rPr>
          <w:rFonts w:ascii="Times New Roman" w:hAnsi="Times New Roman" w:cs="Times New Roman"/>
          <w:sz w:val="28"/>
          <w:szCs w:val="28"/>
        </w:rPr>
        <w:t xml:space="preserve"> проекта </w:t>
      </w:r>
      <w:r w:rsidRPr="00406ACC">
        <w:rPr>
          <w:rStyle w:val="csfc2ac2711"/>
          <w:rFonts w:ascii="Times New Roman" w:hAnsi="Times New Roman" w:cs="Times New Roman"/>
        </w:rPr>
        <w:t>благоустроено 7 дворовых территорий в городе Горно-Алтайске</w:t>
      </w:r>
      <w:r w:rsidR="007C0277" w:rsidRPr="00406ACC">
        <w:rPr>
          <w:rStyle w:val="csfc2ac2711"/>
          <w:rFonts w:ascii="Times New Roman" w:hAnsi="Times New Roman" w:cs="Times New Roman"/>
        </w:rPr>
        <w:t>.</w:t>
      </w:r>
      <w:r w:rsidRPr="00406ACC">
        <w:rPr>
          <w:rStyle w:val="csfc2ac2711"/>
          <w:rFonts w:ascii="Times New Roman" w:hAnsi="Times New Roman" w:cs="Times New Roman"/>
        </w:rPr>
        <w:t xml:space="preserve"> Также </w:t>
      </w:r>
      <w:r w:rsidR="007C0277" w:rsidRPr="00406ACC">
        <w:rPr>
          <w:rStyle w:val="csfc2ac2711"/>
          <w:rFonts w:ascii="Times New Roman" w:hAnsi="Times New Roman" w:cs="Times New Roman"/>
        </w:rPr>
        <w:t xml:space="preserve">в городе Горно-Алтайске </w:t>
      </w:r>
      <w:r w:rsidRPr="00406ACC">
        <w:rPr>
          <w:rStyle w:val="csfc2ac2711"/>
          <w:rFonts w:ascii="Times New Roman" w:hAnsi="Times New Roman" w:cs="Times New Roman"/>
        </w:rPr>
        <w:t xml:space="preserve">благоустроены </w:t>
      </w:r>
      <w:r w:rsidRPr="00406ACC">
        <w:rPr>
          <w:rStyle w:val="csfc2ac2711"/>
          <w:rFonts w:ascii="Times New Roman" w:hAnsi="Times New Roman"/>
        </w:rPr>
        <w:t xml:space="preserve">сквер семьи в районе мебельного моста; скейт-парк, Городской парк культуры и отдыха; Детская площадка в микрорайоне «Мелиорация» и </w:t>
      </w:r>
      <w:r w:rsidRPr="00406ACC">
        <w:rPr>
          <w:rStyle w:val="csaf99984b1"/>
          <w:rFonts w:ascii="Times New Roman" w:hAnsi="Times New Roman"/>
          <w:b w:val="0"/>
        </w:rPr>
        <w:t>Городской парк – мемориальный комплекс «Парк Победы».</w:t>
      </w:r>
    </w:p>
    <w:p w:rsidR="005D3598" w:rsidRPr="00406ACC" w:rsidRDefault="005D3598" w:rsidP="0086255E">
      <w:pPr>
        <w:spacing w:after="0" w:line="240" w:lineRule="auto"/>
        <w:ind w:firstLine="709"/>
        <w:jc w:val="both"/>
        <w:rPr>
          <w:rFonts w:ascii="Times New Roman" w:hAnsi="Times New Roman" w:cs="Times New Roman"/>
          <w:sz w:val="28"/>
          <w:szCs w:val="28"/>
          <w:u w:val="single"/>
        </w:rPr>
      </w:pPr>
      <w:r w:rsidRPr="00406ACC">
        <w:rPr>
          <w:rFonts w:ascii="Times New Roman" w:hAnsi="Times New Roman" w:cs="Times New Roman"/>
          <w:bCs/>
          <w:i/>
          <w:iCs/>
          <w:sz w:val="28"/>
          <w:szCs w:val="28"/>
        </w:rPr>
        <w:t>Развитие транспортного комплекса, в том числе:</w:t>
      </w:r>
    </w:p>
    <w:p w:rsidR="004575D6" w:rsidRPr="00406ACC" w:rsidRDefault="0086255E" w:rsidP="0086255E">
      <w:pPr>
        <w:pStyle w:val="msobodytextmailrucssattributepostfix"/>
        <w:spacing w:before="0" w:beforeAutospacing="0" w:after="0" w:afterAutospacing="0"/>
        <w:ind w:firstLine="708"/>
        <w:jc w:val="both"/>
        <w:rPr>
          <w:b/>
          <w:sz w:val="28"/>
          <w:szCs w:val="28"/>
        </w:rPr>
      </w:pPr>
      <w:r w:rsidRPr="00406ACC">
        <w:rPr>
          <w:sz w:val="28"/>
          <w:szCs w:val="28"/>
        </w:rPr>
        <w:t>В результате выполнения работ на автомобильных дорогах Республики Алтай в 2017 году введено в эксплуатацию</w:t>
      </w:r>
      <w:r w:rsidRPr="00406ACC">
        <w:rPr>
          <w:b/>
          <w:sz w:val="28"/>
          <w:szCs w:val="28"/>
        </w:rPr>
        <w:t xml:space="preserve">: </w:t>
      </w:r>
    </w:p>
    <w:p w:rsidR="004575D6" w:rsidRPr="00406ACC" w:rsidRDefault="0086255E" w:rsidP="0086255E">
      <w:pPr>
        <w:pStyle w:val="msobodytextmailrucssattributepostfix"/>
        <w:spacing w:before="0" w:beforeAutospacing="0" w:after="0" w:afterAutospacing="0"/>
        <w:ind w:firstLine="708"/>
        <w:jc w:val="both"/>
        <w:rPr>
          <w:color w:val="000000"/>
          <w:sz w:val="28"/>
          <w:szCs w:val="20"/>
        </w:rPr>
      </w:pPr>
      <w:r w:rsidRPr="00406ACC">
        <w:rPr>
          <w:rStyle w:val="ae"/>
          <w:b w:val="0"/>
          <w:sz w:val="28"/>
          <w:szCs w:val="28"/>
        </w:rPr>
        <w:t>после ремонтных работ:</w:t>
      </w:r>
      <w:r w:rsidRPr="00406ACC">
        <w:rPr>
          <w:rStyle w:val="ae"/>
          <w:sz w:val="28"/>
          <w:szCs w:val="28"/>
        </w:rPr>
        <w:t xml:space="preserve"> </w:t>
      </w:r>
      <w:r w:rsidRPr="00406ACC">
        <w:rPr>
          <w:color w:val="000000"/>
          <w:sz w:val="28"/>
          <w:szCs w:val="20"/>
        </w:rPr>
        <w:t>34,229 км автомобильных дорог регионального значения; 8 мосто</w:t>
      </w:r>
      <w:r w:rsidR="00FB333B" w:rsidRPr="00406ACC">
        <w:rPr>
          <w:color w:val="000000"/>
          <w:sz w:val="28"/>
          <w:szCs w:val="20"/>
        </w:rPr>
        <w:t>вых переход</w:t>
      </w:r>
      <w:r w:rsidR="00221502">
        <w:rPr>
          <w:color w:val="000000"/>
          <w:sz w:val="28"/>
          <w:szCs w:val="20"/>
        </w:rPr>
        <w:t>ов</w:t>
      </w:r>
      <w:r w:rsidRPr="00406ACC">
        <w:rPr>
          <w:color w:val="000000"/>
          <w:sz w:val="28"/>
          <w:szCs w:val="20"/>
        </w:rPr>
        <w:t xml:space="preserve">, </w:t>
      </w:r>
      <w:r w:rsidR="004575D6" w:rsidRPr="00406ACC">
        <w:rPr>
          <w:color w:val="000000"/>
          <w:sz w:val="28"/>
          <w:szCs w:val="20"/>
        </w:rPr>
        <w:t xml:space="preserve">общей мощностью 333,365 пог. м.; </w:t>
      </w:r>
      <w:r w:rsidRPr="00406ACC">
        <w:rPr>
          <w:color w:val="000000"/>
          <w:sz w:val="28"/>
          <w:szCs w:val="20"/>
        </w:rPr>
        <w:t>выполнены работы по устройству ба</w:t>
      </w:r>
      <w:r w:rsidR="004575D6" w:rsidRPr="00406ACC">
        <w:rPr>
          <w:color w:val="000000"/>
          <w:sz w:val="28"/>
          <w:szCs w:val="20"/>
        </w:rPr>
        <w:t>рьерного ограждения на 1,280 км;</w:t>
      </w:r>
      <w:r w:rsidRPr="00406ACC">
        <w:rPr>
          <w:color w:val="000000"/>
          <w:sz w:val="28"/>
          <w:szCs w:val="20"/>
        </w:rPr>
        <w:t xml:space="preserve"> выполнены работы по нанесению горизонтальной размет</w:t>
      </w:r>
      <w:r w:rsidR="004575D6" w:rsidRPr="00406ACC">
        <w:rPr>
          <w:color w:val="000000"/>
          <w:sz w:val="28"/>
          <w:szCs w:val="20"/>
        </w:rPr>
        <w:t xml:space="preserve">ки 636,4 км автомобильных дорог; </w:t>
      </w:r>
      <w:r w:rsidRPr="00406ACC">
        <w:rPr>
          <w:color w:val="000000"/>
          <w:sz w:val="28"/>
          <w:szCs w:val="20"/>
        </w:rPr>
        <w:t>отремонтирована 1 водопропускная труба и</w:t>
      </w:r>
      <w:r w:rsidR="004575D6" w:rsidRPr="00406ACC">
        <w:rPr>
          <w:color w:val="000000"/>
          <w:sz w:val="28"/>
          <w:szCs w:val="20"/>
        </w:rPr>
        <w:t xml:space="preserve"> отремонтировано</w:t>
      </w:r>
      <w:r w:rsidRPr="00406ACC">
        <w:rPr>
          <w:color w:val="000000"/>
          <w:sz w:val="28"/>
          <w:szCs w:val="20"/>
        </w:rPr>
        <w:t xml:space="preserve"> </w:t>
      </w:r>
      <w:r w:rsidR="004575D6" w:rsidRPr="00406ACC">
        <w:rPr>
          <w:color w:val="000000"/>
          <w:sz w:val="28"/>
          <w:szCs w:val="20"/>
        </w:rPr>
        <w:t>11 км дорог местного значения;</w:t>
      </w:r>
    </w:p>
    <w:p w:rsidR="0086255E" w:rsidRPr="00406ACC" w:rsidRDefault="0086255E" w:rsidP="0086255E">
      <w:pPr>
        <w:pStyle w:val="msobodytextmailrucssattributepostfix"/>
        <w:spacing w:before="0" w:beforeAutospacing="0" w:after="0" w:afterAutospacing="0"/>
        <w:ind w:firstLine="708"/>
        <w:jc w:val="both"/>
      </w:pPr>
      <w:r w:rsidRPr="00406ACC">
        <w:rPr>
          <w:rStyle w:val="ae"/>
          <w:b w:val="0"/>
          <w:sz w:val="28"/>
          <w:szCs w:val="28"/>
        </w:rPr>
        <w:t>после строительства:</w:t>
      </w:r>
      <w:r w:rsidRPr="00406ACC">
        <w:rPr>
          <w:rStyle w:val="ae"/>
          <w:sz w:val="28"/>
          <w:szCs w:val="28"/>
        </w:rPr>
        <w:t xml:space="preserve"> </w:t>
      </w:r>
      <w:r w:rsidR="004575D6" w:rsidRPr="00406ACC">
        <w:rPr>
          <w:rStyle w:val="ae"/>
          <w:b w:val="0"/>
          <w:sz w:val="28"/>
          <w:szCs w:val="28"/>
        </w:rPr>
        <w:t xml:space="preserve">два </w:t>
      </w:r>
      <w:r w:rsidR="004575D6" w:rsidRPr="00406ACC">
        <w:rPr>
          <w:color w:val="000000"/>
          <w:sz w:val="28"/>
          <w:szCs w:val="20"/>
        </w:rPr>
        <w:t>мостовых</w:t>
      </w:r>
      <w:r w:rsidRPr="00406ACC">
        <w:rPr>
          <w:color w:val="000000"/>
          <w:sz w:val="28"/>
          <w:szCs w:val="20"/>
        </w:rPr>
        <w:t xml:space="preserve"> переход</w:t>
      </w:r>
      <w:r w:rsidR="004575D6" w:rsidRPr="00406ACC">
        <w:rPr>
          <w:color w:val="000000"/>
          <w:sz w:val="28"/>
          <w:szCs w:val="20"/>
        </w:rPr>
        <w:t>а</w:t>
      </w:r>
      <w:r w:rsidRPr="00406ACC">
        <w:rPr>
          <w:color w:val="000000"/>
          <w:sz w:val="28"/>
          <w:szCs w:val="20"/>
        </w:rPr>
        <w:t xml:space="preserve">; </w:t>
      </w:r>
      <w:r w:rsidR="004575D6" w:rsidRPr="00406ACC">
        <w:rPr>
          <w:color w:val="000000"/>
          <w:sz w:val="28"/>
          <w:szCs w:val="20"/>
        </w:rPr>
        <w:t xml:space="preserve">один </w:t>
      </w:r>
      <w:r w:rsidRPr="00406ACC">
        <w:rPr>
          <w:color w:val="000000"/>
          <w:sz w:val="28"/>
          <w:szCs w:val="20"/>
        </w:rPr>
        <w:t>пешеходный мост.</w:t>
      </w:r>
    </w:p>
    <w:p w:rsidR="00D73188" w:rsidRPr="00406ACC" w:rsidRDefault="00D73188" w:rsidP="00D73188">
      <w:pPr>
        <w:spacing w:after="0" w:line="240" w:lineRule="auto"/>
        <w:ind w:firstLine="709"/>
        <w:jc w:val="both"/>
        <w:rPr>
          <w:rFonts w:ascii="Arial" w:hAnsi="Arial" w:cs="Arial"/>
          <w:sz w:val="20"/>
          <w:szCs w:val="20"/>
        </w:rPr>
      </w:pPr>
      <w:r w:rsidRPr="00406ACC">
        <w:rPr>
          <w:rFonts w:ascii="Times New Roman" w:hAnsi="Times New Roman" w:cs="Times New Roman"/>
          <w:sz w:val="28"/>
          <w:szCs w:val="28"/>
        </w:rPr>
        <w:t xml:space="preserve">В 2017 году на </w:t>
      </w:r>
      <w:r w:rsidRPr="00406ACC">
        <w:rPr>
          <w:rFonts w:ascii="Times New Roman" w:hAnsi="Times New Roman" w:cs="Times New Roman"/>
          <w:color w:val="000000"/>
          <w:sz w:val="28"/>
          <w:szCs w:val="28"/>
        </w:rPr>
        <w:t xml:space="preserve">территории Республики Алтай осуществлялось регулярное авиасообщение через аэропорт «Горно-Алтайск» по маршрутам Москва – Горно-Алтайск авиакомпанией «Сибирь», Красноярск - Горно-Алтайск авиакомпанией «КрасАвиа». С апреля 2017 года возобновлено авиасообщение с Новосибирском. За 2017 год перевезено </w:t>
      </w:r>
      <w:r w:rsidRPr="00406ACC">
        <w:rPr>
          <w:rFonts w:ascii="Times New Roman" w:hAnsi="Times New Roman" w:cs="Times New Roman"/>
          <w:bCs/>
          <w:color w:val="000000"/>
          <w:sz w:val="28"/>
          <w:szCs w:val="28"/>
        </w:rPr>
        <w:t>61 768</w:t>
      </w:r>
      <w:r w:rsidRPr="00406ACC">
        <w:rPr>
          <w:rFonts w:ascii="Times New Roman" w:hAnsi="Times New Roman" w:cs="Times New Roman"/>
          <w:color w:val="000000"/>
          <w:sz w:val="28"/>
          <w:szCs w:val="28"/>
        </w:rPr>
        <w:t xml:space="preserve"> человек, выполнено 762 круговых рейсов.</w:t>
      </w:r>
    </w:p>
    <w:p w:rsidR="00684B0C" w:rsidRPr="00406ACC" w:rsidRDefault="00684B0C" w:rsidP="00533B67">
      <w:pPr>
        <w:spacing w:after="0" w:line="240" w:lineRule="auto"/>
        <w:ind w:firstLine="709"/>
        <w:jc w:val="both"/>
        <w:rPr>
          <w:rFonts w:ascii="Times New Roman" w:hAnsi="Times New Roman" w:cs="Times New Roman"/>
          <w:sz w:val="28"/>
          <w:szCs w:val="28"/>
          <w:u w:val="single"/>
        </w:rPr>
      </w:pPr>
      <w:r w:rsidRPr="00406ACC">
        <w:rPr>
          <w:rFonts w:ascii="Times New Roman" w:hAnsi="Times New Roman" w:cs="Times New Roman"/>
          <w:sz w:val="28"/>
          <w:szCs w:val="28"/>
          <w:u w:val="single"/>
        </w:rPr>
        <w:t>Успешная реализация мероприятий государственной программы позволила достичь следующих целевых показателей:</w:t>
      </w:r>
    </w:p>
    <w:p w:rsidR="002E4838" w:rsidRPr="00406ACC" w:rsidRDefault="009F38D8" w:rsidP="002E4838">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1.</w:t>
      </w:r>
      <w:r w:rsidR="002E4838" w:rsidRPr="00406ACC">
        <w:t xml:space="preserve"> </w:t>
      </w:r>
      <w:r w:rsidR="002E4838" w:rsidRPr="00406ACC">
        <w:rPr>
          <w:rFonts w:ascii="Times New Roman" w:hAnsi="Times New Roman" w:cs="Times New Roman"/>
          <w:sz w:val="28"/>
          <w:szCs w:val="28"/>
        </w:rPr>
        <w:t xml:space="preserve">Доля протяженности автомобильных дорог общего пользования регионального значения, не отвечающих нормативным требованиям, в общей протяженности автомобильных дорог общего пользования регионального значения составила 80,85%, что составило 101,2% от утвержденного программой значения (целевое значение – 81,8%). Показатель снизился в связи с выполнением в 2017 году ремонтных работ на автомобильных дорогах: Балыктуюль - Балыкча, Аскат-Аюла, Солонешное-Усть-Кан, Черный Ануй - Верх-Ануй - Яконур. </w:t>
      </w:r>
      <w:r w:rsidR="002733D6" w:rsidRPr="00406ACC">
        <w:rPr>
          <w:rFonts w:ascii="Times New Roman" w:hAnsi="Times New Roman" w:cs="Times New Roman"/>
          <w:sz w:val="28"/>
          <w:szCs w:val="28"/>
        </w:rPr>
        <w:t>Темп роста показателя к уровню 2016 года составил 101,2%.</w:t>
      </w:r>
    </w:p>
    <w:p w:rsidR="00A95678" w:rsidRPr="00406ACC" w:rsidRDefault="00433D38" w:rsidP="00A95678">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2. 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 составила </w:t>
      </w:r>
      <w:r w:rsidR="00E015B5" w:rsidRPr="00406ACC">
        <w:rPr>
          <w:rFonts w:ascii="Times New Roman" w:hAnsi="Times New Roman" w:cs="Times New Roman"/>
          <w:sz w:val="28"/>
          <w:szCs w:val="28"/>
        </w:rPr>
        <w:t>76,4</w:t>
      </w:r>
      <w:r w:rsidRPr="00406ACC">
        <w:rPr>
          <w:rFonts w:ascii="Times New Roman" w:hAnsi="Times New Roman" w:cs="Times New Roman"/>
          <w:sz w:val="28"/>
          <w:szCs w:val="28"/>
        </w:rPr>
        <w:t>%, что составило 100</w:t>
      </w:r>
      <w:r w:rsidR="00E015B5" w:rsidRPr="00406ACC">
        <w:rPr>
          <w:rFonts w:ascii="Times New Roman" w:hAnsi="Times New Roman" w:cs="Times New Roman"/>
          <w:sz w:val="28"/>
          <w:szCs w:val="28"/>
        </w:rPr>
        <w:t>,9</w:t>
      </w:r>
      <w:r w:rsidRPr="00406ACC">
        <w:rPr>
          <w:rFonts w:ascii="Times New Roman" w:hAnsi="Times New Roman" w:cs="Times New Roman"/>
          <w:sz w:val="28"/>
          <w:szCs w:val="28"/>
        </w:rPr>
        <w:t xml:space="preserve">% от утвержденного программой значения (целевое значение – </w:t>
      </w:r>
      <w:r w:rsidR="00C768DB" w:rsidRPr="00406ACC">
        <w:rPr>
          <w:rFonts w:ascii="Times New Roman" w:hAnsi="Times New Roman" w:cs="Times New Roman"/>
          <w:sz w:val="28"/>
          <w:szCs w:val="28"/>
        </w:rPr>
        <w:t>77,</w:t>
      </w:r>
      <w:r w:rsidRPr="00406ACC">
        <w:rPr>
          <w:rFonts w:ascii="Times New Roman" w:hAnsi="Times New Roman" w:cs="Times New Roman"/>
          <w:sz w:val="28"/>
          <w:szCs w:val="28"/>
        </w:rPr>
        <w:t>1%).</w:t>
      </w:r>
      <w:r w:rsidR="00A95678" w:rsidRPr="00406ACC">
        <w:rPr>
          <w:rFonts w:ascii="Times New Roman" w:hAnsi="Times New Roman" w:cs="Times New Roman"/>
          <w:sz w:val="28"/>
          <w:szCs w:val="28"/>
        </w:rPr>
        <w:t xml:space="preserve"> Темп роста показателя к уровню 2016 года составил 100,9%.</w:t>
      </w:r>
    </w:p>
    <w:p w:rsidR="009F38D8" w:rsidRPr="00406ACC" w:rsidRDefault="00F17A94" w:rsidP="009F38D8">
      <w:pPr>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3</w:t>
      </w:r>
      <w:r w:rsidR="009F38D8" w:rsidRPr="00406ACC">
        <w:rPr>
          <w:rFonts w:ascii="Times New Roman" w:hAnsi="Times New Roman" w:cs="Times New Roman"/>
          <w:sz w:val="28"/>
          <w:szCs w:val="28"/>
        </w:rPr>
        <w:t>. Удельный вес введенной общей площади жилых домов по отношению к общей площади жилищного фонда составил 2,</w:t>
      </w:r>
      <w:r w:rsidR="00C7430B" w:rsidRPr="00406ACC">
        <w:rPr>
          <w:rFonts w:ascii="Times New Roman" w:hAnsi="Times New Roman" w:cs="Times New Roman"/>
          <w:sz w:val="28"/>
          <w:szCs w:val="28"/>
        </w:rPr>
        <w:t>9</w:t>
      </w:r>
      <w:r w:rsidRPr="00406ACC">
        <w:rPr>
          <w:rFonts w:ascii="Times New Roman" w:hAnsi="Times New Roman" w:cs="Times New Roman"/>
          <w:sz w:val="28"/>
          <w:szCs w:val="28"/>
        </w:rPr>
        <w:t>9</w:t>
      </w:r>
      <w:r w:rsidR="009F38D8" w:rsidRPr="00406ACC">
        <w:rPr>
          <w:rFonts w:ascii="Times New Roman" w:hAnsi="Times New Roman" w:cs="Times New Roman"/>
          <w:sz w:val="28"/>
          <w:szCs w:val="28"/>
        </w:rPr>
        <w:t>%, что составило 1</w:t>
      </w:r>
      <w:r w:rsidRPr="00406ACC">
        <w:rPr>
          <w:rFonts w:ascii="Times New Roman" w:hAnsi="Times New Roman" w:cs="Times New Roman"/>
          <w:sz w:val="28"/>
          <w:szCs w:val="28"/>
        </w:rPr>
        <w:t>10,7</w:t>
      </w:r>
      <w:r w:rsidR="009F38D8" w:rsidRPr="00406ACC">
        <w:rPr>
          <w:rFonts w:ascii="Times New Roman" w:hAnsi="Times New Roman" w:cs="Times New Roman"/>
          <w:sz w:val="28"/>
          <w:szCs w:val="28"/>
        </w:rPr>
        <w:t>% от утвержденного программой значения (целевое значение – 2,</w:t>
      </w:r>
      <w:r w:rsidR="00C7430B" w:rsidRPr="00406ACC">
        <w:rPr>
          <w:rFonts w:ascii="Times New Roman" w:hAnsi="Times New Roman" w:cs="Times New Roman"/>
          <w:sz w:val="28"/>
          <w:szCs w:val="28"/>
        </w:rPr>
        <w:t>7</w:t>
      </w:r>
      <w:r w:rsidR="009F38D8" w:rsidRPr="00406ACC">
        <w:rPr>
          <w:rFonts w:ascii="Times New Roman" w:hAnsi="Times New Roman" w:cs="Times New Roman"/>
          <w:sz w:val="28"/>
          <w:szCs w:val="28"/>
        </w:rPr>
        <w:t>%). Планировалось, что введенная общая площадь жилых домов за отчетный год составит 1</w:t>
      </w:r>
      <w:r w:rsidR="00C7430B" w:rsidRPr="00406ACC">
        <w:rPr>
          <w:rFonts w:ascii="Times New Roman" w:hAnsi="Times New Roman" w:cs="Times New Roman"/>
          <w:sz w:val="28"/>
          <w:szCs w:val="28"/>
        </w:rPr>
        <w:t>1</w:t>
      </w:r>
      <w:r w:rsidRPr="00406ACC">
        <w:rPr>
          <w:rFonts w:ascii="Times New Roman" w:hAnsi="Times New Roman" w:cs="Times New Roman"/>
          <w:sz w:val="28"/>
          <w:szCs w:val="28"/>
        </w:rPr>
        <w:t>8</w:t>
      </w:r>
      <w:r w:rsidR="009F38D8" w:rsidRPr="00406ACC">
        <w:rPr>
          <w:rFonts w:ascii="Times New Roman" w:hAnsi="Times New Roman" w:cs="Times New Roman"/>
          <w:sz w:val="28"/>
          <w:szCs w:val="28"/>
        </w:rPr>
        <w:t xml:space="preserve"> 000 кв. метров, и площадь жилищного фонда на начало отчетного года составит 4</w:t>
      </w:r>
      <w:r w:rsidR="00E015B5" w:rsidRPr="00406ACC">
        <w:rPr>
          <w:rFonts w:ascii="Times New Roman" w:hAnsi="Times New Roman" w:cs="Times New Roman"/>
          <w:sz w:val="28"/>
          <w:szCs w:val="28"/>
        </w:rPr>
        <w:t> </w:t>
      </w:r>
      <w:r w:rsidRPr="00406ACC">
        <w:rPr>
          <w:rFonts w:ascii="Times New Roman" w:hAnsi="Times New Roman" w:cs="Times New Roman"/>
          <w:sz w:val="28"/>
          <w:szCs w:val="28"/>
        </w:rPr>
        <w:t>38</w:t>
      </w:r>
      <w:r w:rsidR="00E015B5" w:rsidRPr="00406ACC">
        <w:rPr>
          <w:rFonts w:ascii="Times New Roman" w:hAnsi="Times New Roman" w:cs="Times New Roman"/>
          <w:sz w:val="28"/>
          <w:szCs w:val="28"/>
        </w:rPr>
        <w:t>0 800</w:t>
      </w:r>
      <w:r w:rsidR="002A5AE4" w:rsidRPr="00406ACC">
        <w:rPr>
          <w:rFonts w:ascii="Times New Roman" w:hAnsi="Times New Roman" w:cs="Times New Roman"/>
          <w:sz w:val="28"/>
          <w:szCs w:val="28"/>
        </w:rPr>
        <w:t xml:space="preserve"> </w:t>
      </w:r>
      <w:r w:rsidR="00C7430B" w:rsidRPr="00406ACC">
        <w:rPr>
          <w:rFonts w:ascii="Times New Roman" w:hAnsi="Times New Roman" w:cs="Times New Roman"/>
          <w:sz w:val="28"/>
          <w:szCs w:val="28"/>
        </w:rPr>
        <w:t>кв.м.</w:t>
      </w:r>
      <w:r w:rsidR="009F38D8" w:rsidRPr="00406ACC">
        <w:rPr>
          <w:rFonts w:ascii="Times New Roman" w:hAnsi="Times New Roman" w:cs="Times New Roman"/>
          <w:sz w:val="28"/>
          <w:szCs w:val="28"/>
        </w:rPr>
        <w:t xml:space="preserve">, по факту же введенная общая </w:t>
      </w:r>
      <w:r w:rsidR="009F38D8" w:rsidRPr="00406ACC">
        <w:rPr>
          <w:rFonts w:ascii="Times New Roman" w:hAnsi="Times New Roman" w:cs="Times New Roman"/>
          <w:sz w:val="28"/>
          <w:szCs w:val="28"/>
        </w:rPr>
        <w:lastRenderedPageBreak/>
        <w:t>площадь жилых до</w:t>
      </w:r>
      <w:r w:rsidR="00C7430B" w:rsidRPr="00406ACC">
        <w:rPr>
          <w:rFonts w:ascii="Times New Roman" w:hAnsi="Times New Roman" w:cs="Times New Roman"/>
          <w:sz w:val="28"/>
          <w:szCs w:val="28"/>
        </w:rPr>
        <w:t xml:space="preserve">мов за отчетный год составила </w:t>
      </w:r>
      <w:r w:rsidRPr="00406ACC">
        <w:rPr>
          <w:rFonts w:ascii="Times New Roman" w:hAnsi="Times New Roman" w:cs="Times New Roman"/>
          <w:sz w:val="28"/>
          <w:szCs w:val="28"/>
        </w:rPr>
        <w:t>130 926</w:t>
      </w:r>
      <w:r w:rsidR="009F38D8" w:rsidRPr="00406ACC">
        <w:rPr>
          <w:rFonts w:ascii="Times New Roman" w:hAnsi="Times New Roman" w:cs="Times New Roman"/>
          <w:sz w:val="28"/>
          <w:szCs w:val="28"/>
        </w:rPr>
        <w:t xml:space="preserve"> кв. метров, и площадь жилищного фонда на начало отчетного года составила </w:t>
      </w:r>
      <w:r w:rsidR="00E015B5" w:rsidRPr="00406ACC">
        <w:rPr>
          <w:rFonts w:ascii="Times New Roman" w:hAnsi="Times New Roman" w:cs="Times New Roman"/>
          <w:sz w:val="28"/>
          <w:szCs w:val="28"/>
        </w:rPr>
        <w:t xml:space="preserve">4 380 800 </w:t>
      </w:r>
      <w:r w:rsidR="009F38D8" w:rsidRPr="00406ACC">
        <w:rPr>
          <w:rFonts w:ascii="Times New Roman" w:hAnsi="Times New Roman" w:cs="Times New Roman"/>
          <w:sz w:val="28"/>
          <w:szCs w:val="28"/>
        </w:rPr>
        <w:t>кв.м. Темп роста показателя к уровню 201</w:t>
      </w:r>
      <w:r w:rsidR="00433952" w:rsidRPr="00406ACC">
        <w:rPr>
          <w:rFonts w:ascii="Times New Roman" w:hAnsi="Times New Roman" w:cs="Times New Roman"/>
          <w:sz w:val="28"/>
          <w:szCs w:val="28"/>
        </w:rPr>
        <w:t>6</w:t>
      </w:r>
      <w:r w:rsidR="009F38D8" w:rsidRPr="00406ACC">
        <w:rPr>
          <w:rFonts w:ascii="Times New Roman" w:hAnsi="Times New Roman" w:cs="Times New Roman"/>
          <w:sz w:val="28"/>
          <w:szCs w:val="28"/>
        </w:rPr>
        <w:t xml:space="preserve"> года составил </w:t>
      </w:r>
      <w:r w:rsidR="00C7430B" w:rsidRPr="00406ACC">
        <w:rPr>
          <w:rFonts w:ascii="Times New Roman" w:hAnsi="Times New Roman" w:cs="Times New Roman"/>
          <w:sz w:val="28"/>
          <w:szCs w:val="28"/>
        </w:rPr>
        <w:t>10</w:t>
      </w:r>
      <w:r w:rsidR="00433952" w:rsidRPr="00406ACC">
        <w:rPr>
          <w:rFonts w:ascii="Times New Roman" w:hAnsi="Times New Roman" w:cs="Times New Roman"/>
          <w:sz w:val="28"/>
          <w:szCs w:val="28"/>
        </w:rPr>
        <w:t>3,1</w:t>
      </w:r>
      <w:r w:rsidR="002A5AE4" w:rsidRPr="00406ACC">
        <w:rPr>
          <w:rFonts w:ascii="Times New Roman" w:hAnsi="Times New Roman" w:cs="Times New Roman"/>
          <w:sz w:val="28"/>
          <w:szCs w:val="28"/>
        </w:rPr>
        <w:t>%.</w:t>
      </w:r>
      <w:r w:rsidR="009F38D8" w:rsidRPr="00406ACC">
        <w:rPr>
          <w:rFonts w:ascii="Times New Roman" w:hAnsi="Times New Roman" w:cs="Times New Roman"/>
          <w:sz w:val="28"/>
          <w:szCs w:val="28"/>
        </w:rPr>
        <w:t xml:space="preserve"> </w:t>
      </w:r>
    </w:p>
    <w:p w:rsidR="00F17A94" w:rsidRPr="00406ACC" w:rsidRDefault="00F17A94" w:rsidP="00F17A94">
      <w:pPr>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4</w:t>
      </w:r>
      <w:r w:rsidR="009F38D8" w:rsidRPr="00406ACC">
        <w:rPr>
          <w:rFonts w:ascii="Times New Roman" w:hAnsi="Times New Roman" w:cs="Times New Roman"/>
          <w:sz w:val="28"/>
          <w:szCs w:val="28"/>
        </w:rPr>
        <w:t xml:space="preserve">. </w:t>
      </w:r>
      <w:r w:rsidRPr="00406ACC">
        <w:rPr>
          <w:rFonts w:ascii="Times New Roman" w:hAnsi="Times New Roman" w:cs="Times New Roman"/>
          <w:sz w:val="28"/>
          <w:szCs w:val="28"/>
        </w:rPr>
        <w:t>Обеспеченность жильем населения</w:t>
      </w:r>
      <w:r w:rsidR="002733D6" w:rsidRPr="00406ACC">
        <w:rPr>
          <w:rFonts w:ascii="Times New Roman" w:hAnsi="Times New Roman" w:cs="Times New Roman"/>
          <w:sz w:val="28"/>
          <w:szCs w:val="28"/>
        </w:rPr>
        <w:t xml:space="preserve"> Республики Алтай составила 20,</w:t>
      </w:r>
      <w:r w:rsidR="00AE36F6" w:rsidRPr="00406ACC">
        <w:rPr>
          <w:rFonts w:ascii="Times New Roman" w:hAnsi="Times New Roman" w:cs="Times New Roman"/>
          <w:sz w:val="28"/>
          <w:szCs w:val="28"/>
        </w:rPr>
        <w:t>7</w:t>
      </w:r>
      <w:r w:rsidRPr="00406ACC">
        <w:rPr>
          <w:rFonts w:ascii="Times New Roman" w:hAnsi="Times New Roman" w:cs="Times New Roman"/>
          <w:sz w:val="28"/>
          <w:szCs w:val="28"/>
        </w:rPr>
        <w:t xml:space="preserve"> кв.м. на 1 человека, что составило 100% от утвержденного программой з</w:t>
      </w:r>
      <w:r w:rsidR="002733D6" w:rsidRPr="00406ACC">
        <w:rPr>
          <w:rFonts w:ascii="Times New Roman" w:hAnsi="Times New Roman" w:cs="Times New Roman"/>
          <w:sz w:val="28"/>
          <w:szCs w:val="28"/>
        </w:rPr>
        <w:t>начения (целевое значение – 20,7</w:t>
      </w:r>
      <w:r w:rsidRPr="00406ACC">
        <w:rPr>
          <w:rFonts w:ascii="Times New Roman" w:hAnsi="Times New Roman" w:cs="Times New Roman"/>
          <w:sz w:val="28"/>
          <w:szCs w:val="28"/>
        </w:rPr>
        <w:t>%). Планировалось, что площадь всего жилищного фонда на конец года составит 4</w:t>
      </w:r>
      <w:r w:rsidR="002733D6" w:rsidRPr="00406ACC">
        <w:rPr>
          <w:rFonts w:ascii="Times New Roman" w:hAnsi="Times New Roman" w:cs="Times New Roman"/>
          <w:sz w:val="28"/>
          <w:szCs w:val="28"/>
        </w:rPr>
        <w:t xml:space="preserve"> 500 009 </w:t>
      </w:r>
      <w:r w:rsidRPr="00406ACC">
        <w:rPr>
          <w:rFonts w:ascii="Times New Roman" w:hAnsi="Times New Roman" w:cs="Times New Roman"/>
          <w:sz w:val="28"/>
          <w:szCs w:val="28"/>
        </w:rPr>
        <w:t>кв. м, а численность постоянного населения РА – 2</w:t>
      </w:r>
      <w:r w:rsidR="002733D6" w:rsidRPr="00406ACC">
        <w:rPr>
          <w:rFonts w:ascii="Times New Roman" w:hAnsi="Times New Roman" w:cs="Times New Roman"/>
          <w:sz w:val="28"/>
          <w:szCs w:val="28"/>
        </w:rPr>
        <w:t>17 007</w:t>
      </w:r>
      <w:r w:rsidRPr="00406ACC">
        <w:rPr>
          <w:rFonts w:ascii="Times New Roman" w:hAnsi="Times New Roman" w:cs="Times New Roman"/>
          <w:sz w:val="28"/>
          <w:szCs w:val="28"/>
        </w:rPr>
        <w:t xml:space="preserve"> человек, фактическая площадь всего жилищного фонда на конец года составила 4</w:t>
      </w:r>
      <w:r w:rsidR="00E015B5" w:rsidRPr="00406ACC">
        <w:rPr>
          <w:rFonts w:ascii="Times New Roman" w:hAnsi="Times New Roman" w:cs="Times New Roman"/>
          <w:sz w:val="28"/>
          <w:szCs w:val="28"/>
        </w:rPr>
        <w:t> </w:t>
      </w:r>
      <w:r w:rsidR="00954C87" w:rsidRPr="00406ACC">
        <w:rPr>
          <w:rFonts w:ascii="Times New Roman" w:hAnsi="Times New Roman" w:cs="Times New Roman"/>
          <w:sz w:val="28"/>
          <w:szCs w:val="28"/>
        </w:rPr>
        <w:t>5</w:t>
      </w:r>
      <w:r w:rsidR="00E015B5" w:rsidRPr="00406ACC">
        <w:rPr>
          <w:rFonts w:ascii="Times New Roman" w:hAnsi="Times New Roman" w:cs="Times New Roman"/>
          <w:sz w:val="28"/>
          <w:szCs w:val="28"/>
        </w:rPr>
        <w:t>11 726</w:t>
      </w:r>
      <w:r w:rsidRPr="00406ACC">
        <w:rPr>
          <w:rFonts w:ascii="Times New Roman" w:hAnsi="Times New Roman" w:cs="Times New Roman"/>
          <w:sz w:val="28"/>
          <w:szCs w:val="28"/>
        </w:rPr>
        <w:t xml:space="preserve"> кв.м., а численность постоянного населения РА на конец года составила 2</w:t>
      </w:r>
      <w:r w:rsidR="00AE36F6" w:rsidRPr="00406ACC">
        <w:rPr>
          <w:rFonts w:ascii="Times New Roman" w:hAnsi="Times New Roman" w:cs="Times New Roman"/>
          <w:sz w:val="28"/>
          <w:szCs w:val="28"/>
        </w:rPr>
        <w:t>18 063</w:t>
      </w:r>
      <w:r w:rsidRPr="00406ACC">
        <w:rPr>
          <w:rFonts w:ascii="Times New Roman" w:hAnsi="Times New Roman" w:cs="Times New Roman"/>
          <w:sz w:val="28"/>
          <w:szCs w:val="28"/>
        </w:rPr>
        <w:t xml:space="preserve"> человек. Тем</w:t>
      </w:r>
      <w:r w:rsidR="00CF1300" w:rsidRPr="00406ACC">
        <w:rPr>
          <w:rFonts w:ascii="Times New Roman" w:hAnsi="Times New Roman" w:cs="Times New Roman"/>
          <w:sz w:val="28"/>
          <w:szCs w:val="28"/>
        </w:rPr>
        <w:t>п роста показателя к уровню 2016</w:t>
      </w:r>
      <w:r w:rsidRPr="00406ACC">
        <w:rPr>
          <w:rFonts w:ascii="Times New Roman" w:hAnsi="Times New Roman" w:cs="Times New Roman"/>
          <w:sz w:val="28"/>
          <w:szCs w:val="28"/>
        </w:rPr>
        <w:t xml:space="preserve"> года составил 10</w:t>
      </w:r>
      <w:r w:rsidR="00A95678" w:rsidRPr="00406ACC">
        <w:rPr>
          <w:rFonts w:ascii="Times New Roman" w:hAnsi="Times New Roman" w:cs="Times New Roman"/>
          <w:sz w:val="28"/>
          <w:szCs w:val="28"/>
        </w:rPr>
        <w:t>2,5</w:t>
      </w:r>
      <w:r w:rsidRPr="00406ACC">
        <w:rPr>
          <w:rFonts w:ascii="Times New Roman" w:hAnsi="Times New Roman" w:cs="Times New Roman"/>
          <w:sz w:val="28"/>
          <w:szCs w:val="28"/>
        </w:rPr>
        <w:t>%.</w:t>
      </w:r>
    </w:p>
    <w:p w:rsidR="00CF1300" w:rsidRPr="00406ACC" w:rsidRDefault="00CF1300" w:rsidP="00CF1300">
      <w:pPr>
        <w:spacing w:after="0"/>
        <w:ind w:firstLine="720"/>
        <w:jc w:val="both"/>
        <w:rPr>
          <w:rFonts w:ascii="Times New Roman" w:hAnsi="Times New Roman" w:cs="Times New Roman"/>
          <w:sz w:val="28"/>
          <w:szCs w:val="28"/>
        </w:rPr>
      </w:pPr>
      <w:r w:rsidRPr="00406ACC">
        <w:rPr>
          <w:rFonts w:ascii="Times New Roman" w:hAnsi="Times New Roman" w:cs="Times New Roman"/>
          <w:sz w:val="28"/>
          <w:szCs w:val="28"/>
        </w:rPr>
        <w:t>5. Снижение средней стоимости одного квадратного метра жилья на первичном рынке, с учетом индекса дефлятора на соответствующий год по виду экономической деятельности «строительство» (в процентах к уровню 2012 года) составило 19,61%, что составило 115,4% от утвержденного программой значения (целевое значение – 17%). Улучшение показателя связано с тем что, планируемая стоимость одного квадратного метра жилья на первичном рынке составляла  38 990 рублей, фактически в 4 квартале 2017 года стоимость одного квадратного метра жилья на первичном рынке составила 37 762 рубля, стоимость снизилась на 3,14%. Темп роста показателя к уровню 2016 года составил 126,8%.</w:t>
      </w:r>
    </w:p>
    <w:p w:rsidR="009F38D8" w:rsidRPr="00406ACC" w:rsidRDefault="00D313E9" w:rsidP="009F38D8">
      <w:pPr>
        <w:tabs>
          <w:tab w:val="left" w:pos="699"/>
          <w:tab w:val="left" w:pos="3817"/>
          <w:tab w:val="left" w:pos="5348"/>
          <w:tab w:val="left" w:pos="6595"/>
          <w:tab w:val="left" w:pos="7842"/>
          <w:tab w:val="left" w:pos="9089"/>
          <w:tab w:val="left" w:pos="10336"/>
          <w:tab w:val="left" w:pos="11583"/>
          <w:tab w:val="left" w:pos="12830"/>
          <w:tab w:val="left" w:pos="14077"/>
          <w:tab w:val="left" w:pos="15324"/>
          <w:tab w:val="left" w:pos="16571"/>
        </w:tabs>
        <w:autoSpaceDE w:val="0"/>
        <w:autoSpaceDN w:val="0"/>
        <w:adjustRightInd w:val="0"/>
        <w:spacing w:after="0"/>
        <w:ind w:left="75" w:firstLine="634"/>
        <w:jc w:val="both"/>
        <w:rPr>
          <w:rFonts w:ascii="Times New Roman" w:hAnsi="Times New Roman" w:cs="Times New Roman"/>
          <w:sz w:val="28"/>
          <w:szCs w:val="28"/>
        </w:rPr>
      </w:pPr>
      <w:r w:rsidRPr="00406ACC">
        <w:rPr>
          <w:rFonts w:ascii="Times New Roman" w:hAnsi="Times New Roman" w:cs="Times New Roman"/>
          <w:sz w:val="28"/>
          <w:szCs w:val="28"/>
        </w:rPr>
        <w:t xml:space="preserve">6. </w:t>
      </w:r>
      <w:r w:rsidR="009F38D8" w:rsidRPr="00406ACC">
        <w:rPr>
          <w:rFonts w:ascii="Times New Roman" w:hAnsi="Times New Roman" w:cs="Times New Roman"/>
          <w:sz w:val="28"/>
          <w:szCs w:val="28"/>
        </w:rPr>
        <w:t xml:space="preserve">Годовой объем ввода жилья, соответствующего стандартам экономического класса составил </w:t>
      </w:r>
      <w:r w:rsidRPr="00406ACC">
        <w:rPr>
          <w:rFonts w:ascii="Times New Roman" w:hAnsi="Times New Roman" w:cs="Times New Roman"/>
          <w:sz w:val="28"/>
          <w:szCs w:val="28"/>
        </w:rPr>
        <w:t>130,9</w:t>
      </w:r>
      <w:r w:rsidR="009F38D8" w:rsidRPr="00406ACC">
        <w:rPr>
          <w:rFonts w:ascii="Times New Roman" w:hAnsi="Times New Roman" w:cs="Times New Roman"/>
          <w:sz w:val="28"/>
          <w:szCs w:val="28"/>
        </w:rPr>
        <w:t xml:space="preserve"> тыс. кв. м., что составило 1</w:t>
      </w:r>
      <w:r w:rsidRPr="00406ACC">
        <w:rPr>
          <w:rFonts w:ascii="Times New Roman" w:hAnsi="Times New Roman" w:cs="Times New Roman"/>
          <w:sz w:val="28"/>
          <w:szCs w:val="28"/>
        </w:rPr>
        <w:t>11</w:t>
      </w:r>
      <w:r w:rsidR="009F38D8" w:rsidRPr="00406ACC">
        <w:rPr>
          <w:rFonts w:ascii="Times New Roman" w:hAnsi="Times New Roman" w:cs="Times New Roman"/>
          <w:sz w:val="28"/>
          <w:szCs w:val="28"/>
        </w:rPr>
        <w:t>% от утвержденного программой значения (целевое значение – 1</w:t>
      </w:r>
      <w:r w:rsidRPr="00406ACC">
        <w:rPr>
          <w:rFonts w:ascii="Times New Roman" w:hAnsi="Times New Roman" w:cs="Times New Roman"/>
          <w:sz w:val="28"/>
          <w:szCs w:val="28"/>
        </w:rPr>
        <w:t>18</w:t>
      </w:r>
      <w:r w:rsidR="009F38D8" w:rsidRPr="00406ACC">
        <w:rPr>
          <w:rFonts w:ascii="Times New Roman" w:hAnsi="Times New Roman" w:cs="Times New Roman"/>
          <w:sz w:val="28"/>
          <w:szCs w:val="28"/>
        </w:rPr>
        <w:t xml:space="preserve"> тыс. кв. м). Темп роста показателя к уровню 201</w:t>
      </w:r>
      <w:r w:rsidRPr="00406ACC">
        <w:rPr>
          <w:rFonts w:ascii="Times New Roman" w:hAnsi="Times New Roman" w:cs="Times New Roman"/>
          <w:sz w:val="28"/>
          <w:szCs w:val="28"/>
        </w:rPr>
        <w:t>6</w:t>
      </w:r>
      <w:r w:rsidR="009F38D8" w:rsidRPr="00406ACC">
        <w:rPr>
          <w:rFonts w:ascii="Times New Roman" w:hAnsi="Times New Roman" w:cs="Times New Roman"/>
          <w:sz w:val="28"/>
          <w:szCs w:val="28"/>
        </w:rPr>
        <w:t xml:space="preserve"> года составил 1</w:t>
      </w:r>
      <w:r w:rsidR="00AD7C5A" w:rsidRPr="00406ACC">
        <w:rPr>
          <w:rFonts w:ascii="Times New Roman" w:hAnsi="Times New Roman" w:cs="Times New Roman"/>
          <w:sz w:val="28"/>
          <w:szCs w:val="28"/>
        </w:rPr>
        <w:t>0</w:t>
      </w:r>
      <w:r w:rsidRPr="00406ACC">
        <w:rPr>
          <w:rFonts w:ascii="Times New Roman" w:hAnsi="Times New Roman" w:cs="Times New Roman"/>
          <w:sz w:val="28"/>
          <w:szCs w:val="28"/>
        </w:rPr>
        <w:t>5</w:t>
      </w:r>
      <w:r w:rsidR="00AD7C5A" w:rsidRPr="00406ACC">
        <w:rPr>
          <w:rFonts w:ascii="Times New Roman" w:hAnsi="Times New Roman" w:cs="Times New Roman"/>
          <w:sz w:val="28"/>
          <w:szCs w:val="28"/>
        </w:rPr>
        <w:t>,</w:t>
      </w:r>
      <w:r w:rsidRPr="00406ACC">
        <w:rPr>
          <w:rFonts w:ascii="Times New Roman" w:hAnsi="Times New Roman" w:cs="Times New Roman"/>
          <w:sz w:val="28"/>
          <w:szCs w:val="28"/>
        </w:rPr>
        <w:t>1</w:t>
      </w:r>
      <w:r w:rsidR="009F38D8" w:rsidRPr="00406ACC">
        <w:rPr>
          <w:rFonts w:ascii="Times New Roman" w:hAnsi="Times New Roman" w:cs="Times New Roman"/>
          <w:sz w:val="28"/>
          <w:szCs w:val="28"/>
        </w:rPr>
        <w:t xml:space="preserve">%. </w:t>
      </w:r>
    </w:p>
    <w:p w:rsidR="0069200B" w:rsidRPr="00406ACC" w:rsidRDefault="00115F15" w:rsidP="0069200B">
      <w:pPr>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7</w:t>
      </w:r>
      <w:r w:rsidR="009F38D8" w:rsidRPr="00406ACC">
        <w:rPr>
          <w:rFonts w:ascii="Times New Roman" w:hAnsi="Times New Roman" w:cs="Times New Roman"/>
          <w:sz w:val="28"/>
          <w:szCs w:val="28"/>
        </w:rPr>
        <w:t>.</w:t>
      </w:r>
      <w:r w:rsidR="002A5AE4" w:rsidRPr="00406ACC">
        <w:rPr>
          <w:rFonts w:ascii="Times New Roman" w:hAnsi="Times New Roman" w:cs="Times New Roman"/>
          <w:sz w:val="28"/>
          <w:szCs w:val="28"/>
        </w:rPr>
        <w:t xml:space="preserve"> </w:t>
      </w:r>
      <w:r w:rsidRPr="00406ACC">
        <w:rPr>
          <w:rFonts w:ascii="Times New Roman" w:hAnsi="Times New Roman" w:cs="Times New Roman"/>
          <w:sz w:val="28"/>
          <w:szCs w:val="28"/>
        </w:rPr>
        <w:t xml:space="preserve">Охват населения благоустроенными дворовыми территориями составил 23,1%, </w:t>
      </w:r>
      <w:r w:rsidR="00540003" w:rsidRPr="00406ACC">
        <w:rPr>
          <w:rFonts w:ascii="Times New Roman" w:hAnsi="Times New Roman" w:cs="Times New Roman"/>
          <w:sz w:val="28"/>
          <w:szCs w:val="28"/>
        </w:rPr>
        <w:t xml:space="preserve">что </w:t>
      </w:r>
      <w:r w:rsidRPr="00406ACC">
        <w:rPr>
          <w:rFonts w:ascii="Times New Roman" w:hAnsi="Times New Roman" w:cs="Times New Roman"/>
          <w:sz w:val="28"/>
          <w:szCs w:val="28"/>
        </w:rPr>
        <w:t>составило 100% от планового значения.</w:t>
      </w:r>
    </w:p>
    <w:p w:rsidR="00327CCD" w:rsidRPr="00406ACC" w:rsidRDefault="00115F15" w:rsidP="00327CCD">
      <w:pPr>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8.</w:t>
      </w:r>
      <w:r w:rsidRPr="00406ACC">
        <w:t xml:space="preserve"> </w:t>
      </w:r>
      <w:r w:rsidRPr="00406ACC">
        <w:rPr>
          <w:rFonts w:ascii="Times New Roman" w:hAnsi="Times New Roman" w:cs="Times New Roman"/>
          <w:sz w:val="28"/>
          <w:szCs w:val="28"/>
        </w:rPr>
        <w:t xml:space="preserve">Доля благоустроенных муниципальных территорий общего пользования, от общего количества таких территорий </w:t>
      </w:r>
      <w:r w:rsidR="00327CCD" w:rsidRPr="00406ACC">
        <w:rPr>
          <w:rFonts w:ascii="Times New Roman" w:hAnsi="Times New Roman" w:cs="Times New Roman"/>
          <w:sz w:val="28"/>
          <w:szCs w:val="28"/>
        </w:rPr>
        <w:t xml:space="preserve">составил </w:t>
      </w:r>
      <w:r w:rsidR="005E369F" w:rsidRPr="00406ACC">
        <w:rPr>
          <w:rFonts w:ascii="Times New Roman" w:hAnsi="Times New Roman" w:cs="Times New Roman"/>
          <w:sz w:val="28"/>
          <w:szCs w:val="28"/>
        </w:rPr>
        <w:t>47,6</w:t>
      </w:r>
      <w:r w:rsidR="00327CCD" w:rsidRPr="00406ACC">
        <w:rPr>
          <w:rFonts w:ascii="Times New Roman" w:hAnsi="Times New Roman" w:cs="Times New Roman"/>
          <w:sz w:val="28"/>
          <w:szCs w:val="28"/>
        </w:rPr>
        <w:t xml:space="preserve">%, </w:t>
      </w:r>
      <w:r w:rsidR="00540003" w:rsidRPr="00406ACC">
        <w:rPr>
          <w:rFonts w:ascii="Times New Roman" w:hAnsi="Times New Roman" w:cs="Times New Roman"/>
          <w:sz w:val="28"/>
          <w:szCs w:val="28"/>
        </w:rPr>
        <w:t xml:space="preserve">что </w:t>
      </w:r>
      <w:r w:rsidR="00327CCD" w:rsidRPr="00406ACC">
        <w:rPr>
          <w:rFonts w:ascii="Times New Roman" w:hAnsi="Times New Roman" w:cs="Times New Roman"/>
          <w:sz w:val="28"/>
          <w:szCs w:val="28"/>
        </w:rPr>
        <w:t>составило 100% от планового значения.</w:t>
      </w:r>
    </w:p>
    <w:p w:rsidR="00143DAD" w:rsidRPr="00406ACC" w:rsidRDefault="00B57181" w:rsidP="00540003">
      <w:pPr>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9</w:t>
      </w:r>
      <w:r w:rsidR="00143DAD" w:rsidRPr="00406ACC">
        <w:rPr>
          <w:rFonts w:ascii="Times New Roman" w:hAnsi="Times New Roman" w:cs="Times New Roman"/>
          <w:sz w:val="28"/>
          <w:szCs w:val="28"/>
        </w:rPr>
        <w:t>. Уровень износа коммунальной инфраструктуры составил 31,35%, или 117,7% от утвержденного программой значения (целевое значение –36,9 %). Показатель улучшился в связи с тем, что проводились ремонтные работы коммунальной инфраструктуры.</w:t>
      </w:r>
      <w:r w:rsidR="00A95678" w:rsidRPr="00406ACC">
        <w:rPr>
          <w:rFonts w:ascii="Times New Roman" w:hAnsi="Times New Roman" w:cs="Times New Roman"/>
          <w:sz w:val="28"/>
          <w:szCs w:val="28"/>
        </w:rPr>
        <w:t xml:space="preserve"> Темп роста показателя к уровню 2016 года составил 133%.</w:t>
      </w:r>
    </w:p>
    <w:p w:rsidR="00540003" w:rsidRPr="00406ACC" w:rsidRDefault="00540003" w:rsidP="00540003">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Не</w:t>
      </w:r>
      <w:r w:rsidR="00AA23ED">
        <w:rPr>
          <w:rFonts w:ascii="Times New Roman" w:hAnsi="Times New Roman" w:cs="Times New Roman"/>
          <w:sz w:val="28"/>
          <w:szCs w:val="28"/>
        </w:rPr>
        <w:t xml:space="preserve"> был</w:t>
      </w:r>
      <w:r w:rsidRPr="00406ACC">
        <w:rPr>
          <w:rFonts w:ascii="Times New Roman" w:hAnsi="Times New Roman" w:cs="Times New Roman"/>
          <w:sz w:val="28"/>
          <w:szCs w:val="28"/>
        </w:rPr>
        <w:t xml:space="preserve"> достигнут следующий показатель:</w:t>
      </w:r>
    </w:p>
    <w:p w:rsidR="00540003" w:rsidRPr="00406ACC" w:rsidRDefault="00540003" w:rsidP="00540003">
      <w:pPr>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Число высокопроизводительных рабочих мест по разделам Е «Производство и распределение электроэнергии,  газа и воды», F «Строительство», I «Транспорт и связь» составил 2,6 тыс.ед., что составило </w:t>
      </w:r>
      <w:r w:rsidRPr="00406ACC">
        <w:rPr>
          <w:rFonts w:ascii="Times New Roman" w:hAnsi="Times New Roman" w:cs="Times New Roman"/>
          <w:sz w:val="28"/>
          <w:szCs w:val="28"/>
        </w:rPr>
        <w:lastRenderedPageBreak/>
        <w:t>92,2% от утвержденного программой значения (целевое значение – 2,82 тыс. ед.).</w:t>
      </w:r>
    </w:p>
    <w:p w:rsidR="009D5E57" w:rsidRPr="00406ACC" w:rsidRDefault="009F38D8" w:rsidP="009D5E57">
      <w:pPr>
        <w:spacing w:after="0"/>
        <w:ind w:firstLine="720"/>
        <w:jc w:val="both"/>
        <w:rPr>
          <w:rFonts w:ascii="Times New Roman" w:hAnsi="Times New Roman" w:cs="Times New Roman"/>
          <w:sz w:val="28"/>
          <w:szCs w:val="28"/>
        </w:rPr>
      </w:pPr>
      <w:r w:rsidRPr="00406ACC">
        <w:rPr>
          <w:rFonts w:ascii="Times New Roman" w:hAnsi="Times New Roman" w:cs="Times New Roman"/>
          <w:sz w:val="28"/>
          <w:szCs w:val="28"/>
        </w:rPr>
        <w:t>По итогам 201</w:t>
      </w:r>
      <w:r w:rsidR="00C768DB"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года из </w:t>
      </w:r>
      <w:r w:rsidR="00C768DB" w:rsidRPr="00406ACC">
        <w:rPr>
          <w:rFonts w:ascii="Times New Roman" w:hAnsi="Times New Roman" w:cs="Times New Roman"/>
          <w:sz w:val="28"/>
          <w:szCs w:val="28"/>
        </w:rPr>
        <w:t>десяти</w:t>
      </w:r>
      <w:r w:rsidRPr="00406ACC">
        <w:rPr>
          <w:rFonts w:ascii="Times New Roman" w:hAnsi="Times New Roman" w:cs="Times New Roman"/>
          <w:sz w:val="28"/>
          <w:szCs w:val="28"/>
        </w:rPr>
        <w:t xml:space="preserve"> показателей государственной программы </w:t>
      </w:r>
      <w:r w:rsidR="00A95678" w:rsidRPr="00406ACC">
        <w:rPr>
          <w:rFonts w:ascii="Times New Roman" w:hAnsi="Times New Roman" w:cs="Times New Roman"/>
          <w:sz w:val="28"/>
          <w:szCs w:val="28"/>
        </w:rPr>
        <w:t>шест</w:t>
      </w:r>
      <w:r w:rsidR="000977A3">
        <w:rPr>
          <w:rFonts w:ascii="Times New Roman" w:hAnsi="Times New Roman" w:cs="Times New Roman"/>
          <w:sz w:val="28"/>
          <w:szCs w:val="28"/>
        </w:rPr>
        <w:t>ь показателей</w:t>
      </w:r>
      <w:r w:rsidR="00143DAD" w:rsidRPr="00406ACC">
        <w:rPr>
          <w:rFonts w:ascii="Times New Roman" w:hAnsi="Times New Roman" w:cs="Times New Roman"/>
          <w:sz w:val="28"/>
          <w:szCs w:val="28"/>
        </w:rPr>
        <w:t xml:space="preserve"> </w:t>
      </w:r>
      <w:r w:rsidRPr="00406ACC">
        <w:rPr>
          <w:rFonts w:ascii="Times New Roman" w:hAnsi="Times New Roman" w:cs="Times New Roman"/>
          <w:sz w:val="28"/>
          <w:szCs w:val="28"/>
        </w:rPr>
        <w:t>перевыполнены</w:t>
      </w:r>
      <w:r w:rsidR="000977A3">
        <w:rPr>
          <w:rFonts w:ascii="Times New Roman" w:hAnsi="Times New Roman" w:cs="Times New Roman"/>
          <w:sz w:val="28"/>
          <w:szCs w:val="28"/>
        </w:rPr>
        <w:t>,</w:t>
      </w:r>
      <w:r w:rsidRPr="00406ACC">
        <w:rPr>
          <w:rFonts w:ascii="Times New Roman" w:hAnsi="Times New Roman" w:cs="Times New Roman"/>
          <w:sz w:val="28"/>
          <w:szCs w:val="28"/>
        </w:rPr>
        <w:t xml:space="preserve"> по </w:t>
      </w:r>
      <w:r w:rsidR="00383D16" w:rsidRPr="00406ACC">
        <w:rPr>
          <w:rFonts w:ascii="Times New Roman" w:hAnsi="Times New Roman" w:cs="Times New Roman"/>
          <w:sz w:val="28"/>
          <w:szCs w:val="28"/>
        </w:rPr>
        <w:t>семи</w:t>
      </w:r>
      <w:r w:rsidR="002A5AE4" w:rsidRPr="00406ACC">
        <w:rPr>
          <w:rFonts w:ascii="Times New Roman" w:hAnsi="Times New Roman" w:cs="Times New Roman"/>
          <w:sz w:val="28"/>
          <w:szCs w:val="28"/>
        </w:rPr>
        <w:t xml:space="preserve"> </w:t>
      </w:r>
      <w:r w:rsidRPr="00406ACC">
        <w:rPr>
          <w:rFonts w:ascii="Times New Roman" w:hAnsi="Times New Roman" w:cs="Times New Roman"/>
          <w:sz w:val="28"/>
          <w:szCs w:val="28"/>
        </w:rPr>
        <w:t>показател</w:t>
      </w:r>
      <w:r w:rsidR="000977A3">
        <w:rPr>
          <w:rFonts w:ascii="Times New Roman" w:hAnsi="Times New Roman" w:cs="Times New Roman"/>
          <w:sz w:val="28"/>
          <w:szCs w:val="28"/>
        </w:rPr>
        <w:t>ям</w:t>
      </w:r>
      <w:r w:rsidRPr="00406ACC">
        <w:rPr>
          <w:rFonts w:ascii="Times New Roman" w:hAnsi="Times New Roman" w:cs="Times New Roman"/>
          <w:sz w:val="28"/>
          <w:szCs w:val="28"/>
        </w:rPr>
        <w:t xml:space="preserve"> отмечается рост к уровню, достигнутому в 201</w:t>
      </w:r>
      <w:r w:rsidR="00C768DB" w:rsidRPr="00406ACC">
        <w:rPr>
          <w:rFonts w:ascii="Times New Roman" w:hAnsi="Times New Roman" w:cs="Times New Roman"/>
          <w:sz w:val="28"/>
          <w:szCs w:val="28"/>
        </w:rPr>
        <w:t>6</w:t>
      </w:r>
      <w:r w:rsidRPr="00406ACC">
        <w:rPr>
          <w:rFonts w:ascii="Times New Roman" w:hAnsi="Times New Roman" w:cs="Times New Roman"/>
          <w:sz w:val="28"/>
          <w:szCs w:val="28"/>
        </w:rPr>
        <w:t xml:space="preserve"> году, по </w:t>
      </w:r>
      <w:r w:rsidR="00383D16" w:rsidRPr="00406ACC">
        <w:rPr>
          <w:rFonts w:ascii="Times New Roman" w:hAnsi="Times New Roman" w:cs="Times New Roman"/>
          <w:sz w:val="28"/>
          <w:szCs w:val="28"/>
        </w:rPr>
        <w:t>одному</w:t>
      </w:r>
      <w:r w:rsidR="00B77BFE" w:rsidRPr="00406ACC">
        <w:rPr>
          <w:rFonts w:ascii="Times New Roman" w:hAnsi="Times New Roman" w:cs="Times New Roman"/>
          <w:sz w:val="28"/>
          <w:szCs w:val="28"/>
        </w:rPr>
        <w:t xml:space="preserve"> </w:t>
      </w:r>
      <w:r w:rsidR="00143DAD" w:rsidRPr="00406ACC">
        <w:rPr>
          <w:rFonts w:ascii="Times New Roman" w:hAnsi="Times New Roman" w:cs="Times New Roman"/>
          <w:sz w:val="28"/>
          <w:szCs w:val="28"/>
        </w:rPr>
        <w:t>значение показателя</w:t>
      </w:r>
      <w:r w:rsidR="00AA23ED">
        <w:rPr>
          <w:rFonts w:ascii="Times New Roman" w:hAnsi="Times New Roman" w:cs="Times New Roman"/>
          <w:sz w:val="28"/>
          <w:szCs w:val="28"/>
        </w:rPr>
        <w:t xml:space="preserve"> не</w:t>
      </w:r>
      <w:r w:rsidR="00143DAD" w:rsidRPr="00406ACC">
        <w:rPr>
          <w:rFonts w:ascii="Times New Roman" w:hAnsi="Times New Roman" w:cs="Times New Roman"/>
          <w:sz w:val="28"/>
          <w:szCs w:val="28"/>
        </w:rPr>
        <w:t xml:space="preserve"> достигнуто.</w:t>
      </w:r>
    </w:p>
    <w:p w:rsidR="00EB397E" w:rsidRPr="00406ACC" w:rsidRDefault="005F2CB3" w:rsidP="00533B67">
      <w:pPr>
        <w:spacing w:after="0" w:line="240" w:lineRule="auto"/>
        <w:ind w:firstLine="709"/>
        <w:jc w:val="both"/>
        <w:rPr>
          <w:rFonts w:ascii="Times New Roman" w:hAnsi="Times New Roman" w:cs="Times New Roman"/>
          <w:i/>
          <w:iCs/>
          <w:sz w:val="28"/>
          <w:szCs w:val="28"/>
        </w:rPr>
      </w:pPr>
      <w:r w:rsidRPr="00406ACC">
        <w:rPr>
          <w:rFonts w:ascii="Times New Roman" w:hAnsi="Times New Roman" w:cs="Times New Roman"/>
          <w:i/>
          <w:iCs/>
          <w:sz w:val="28"/>
          <w:szCs w:val="28"/>
        </w:rPr>
        <w:t xml:space="preserve">Коэффициент результативности реализации государственной программы – </w:t>
      </w:r>
      <w:r w:rsidR="00B77BFE" w:rsidRPr="00406ACC">
        <w:rPr>
          <w:rFonts w:ascii="Times New Roman" w:hAnsi="Times New Roman" w:cs="Times New Roman"/>
          <w:i/>
          <w:iCs/>
          <w:sz w:val="28"/>
          <w:szCs w:val="28"/>
        </w:rPr>
        <w:t>3,30</w:t>
      </w:r>
      <w:r w:rsidR="009304ED" w:rsidRPr="00406ACC">
        <w:rPr>
          <w:rFonts w:ascii="Times New Roman" w:hAnsi="Times New Roman" w:cs="Times New Roman"/>
          <w:i/>
          <w:iCs/>
          <w:sz w:val="28"/>
          <w:szCs w:val="28"/>
        </w:rPr>
        <w:t>.</w:t>
      </w:r>
    </w:p>
    <w:p w:rsidR="005F2CB3" w:rsidRPr="00406ACC" w:rsidRDefault="005F2CB3" w:rsidP="00533B67">
      <w:pPr>
        <w:spacing w:after="0" w:line="240" w:lineRule="auto"/>
        <w:ind w:firstLine="709"/>
        <w:jc w:val="both"/>
        <w:rPr>
          <w:rFonts w:ascii="Times New Roman" w:hAnsi="Times New Roman" w:cs="Times New Roman"/>
          <w:sz w:val="28"/>
          <w:szCs w:val="28"/>
        </w:rPr>
      </w:pPr>
    </w:p>
    <w:p w:rsidR="005D3598" w:rsidRPr="00406ACC" w:rsidRDefault="005D3598" w:rsidP="00231FE3">
      <w:pPr>
        <w:pStyle w:val="a5"/>
        <w:numPr>
          <w:ilvl w:val="0"/>
          <w:numId w:val="2"/>
        </w:numPr>
        <w:autoSpaceDE w:val="0"/>
        <w:autoSpaceDN w:val="0"/>
        <w:adjustRightInd w:val="0"/>
        <w:spacing w:after="0" w:line="240" w:lineRule="auto"/>
        <w:jc w:val="center"/>
        <w:rPr>
          <w:rFonts w:ascii="Times New Roman" w:hAnsi="Times New Roman" w:cs="Times New Roman"/>
          <w:b/>
          <w:bCs/>
          <w:i/>
          <w:iCs/>
          <w:sz w:val="28"/>
          <w:szCs w:val="28"/>
        </w:rPr>
      </w:pPr>
      <w:r w:rsidRPr="00406ACC">
        <w:rPr>
          <w:rFonts w:ascii="Times New Roman" w:hAnsi="Times New Roman" w:cs="Times New Roman"/>
          <w:b/>
          <w:bCs/>
          <w:i/>
          <w:iCs/>
          <w:sz w:val="28"/>
          <w:szCs w:val="28"/>
        </w:rPr>
        <w:t>Подпрограмма «Развитие жилищно-коммунального комплекса»</w:t>
      </w:r>
    </w:p>
    <w:p w:rsidR="00231FE3" w:rsidRPr="00406ACC" w:rsidRDefault="00231FE3" w:rsidP="00E618DC">
      <w:pPr>
        <w:pStyle w:val="a5"/>
        <w:autoSpaceDE w:val="0"/>
        <w:autoSpaceDN w:val="0"/>
        <w:adjustRightInd w:val="0"/>
        <w:spacing w:after="0" w:line="240" w:lineRule="auto"/>
        <w:ind w:left="1069"/>
        <w:rPr>
          <w:rFonts w:ascii="Times New Roman" w:hAnsi="Times New Roman" w:cs="Times New Roman"/>
          <w:b/>
          <w:bCs/>
          <w:i/>
          <w:iCs/>
          <w:sz w:val="28"/>
          <w:szCs w:val="28"/>
        </w:rPr>
      </w:pPr>
    </w:p>
    <w:p w:rsidR="005D3598" w:rsidRPr="00406ACC" w:rsidRDefault="005D3598"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Подпрограмма «</w:t>
      </w:r>
      <w:r w:rsidRPr="00406ACC">
        <w:rPr>
          <w:rFonts w:ascii="Times New Roman" w:hAnsi="Times New Roman" w:cs="Times New Roman"/>
          <w:bCs/>
          <w:iCs/>
          <w:sz w:val="28"/>
          <w:szCs w:val="28"/>
        </w:rPr>
        <w:t>Развитие жилищно-коммунального комплекса</w:t>
      </w:r>
      <w:r w:rsidRPr="00406ACC">
        <w:rPr>
          <w:rFonts w:ascii="Times New Roman" w:hAnsi="Times New Roman" w:cs="Times New Roman"/>
          <w:sz w:val="28"/>
          <w:szCs w:val="28"/>
        </w:rPr>
        <w:t>» направлена на решение следующих задач:</w:t>
      </w:r>
    </w:p>
    <w:p w:rsidR="004778B2" w:rsidRPr="00406ACC" w:rsidRDefault="005D3598"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hAnsi="Times New Roman" w:cs="Times New Roman"/>
          <w:bCs/>
          <w:sz w:val="28"/>
          <w:szCs w:val="28"/>
        </w:rPr>
        <w:t xml:space="preserve">1) </w:t>
      </w:r>
      <w:r w:rsidR="004778B2" w:rsidRPr="00406ACC">
        <w:rPr>
          <w:rFonts w:ascii="Times New Roman" w:eastAsiaTheme="minorHAnsi" w:hAnsi="Times New Roman" w:cs="Times New Roman"/>
          <w:sz w:val="28"/>
          <w:szCs w:val="28"/>
          <w:lang w:eastAsia="en-US"/>
        </w:rPr>
        <w:t>создание условий для обеспечения доступным и комфортным жильем молодых семей, признанных в установленном порядке нуждающимися;</w:t>
      </w:r>
    </w:p>
    <w:p w:rsidR="004778B2" w:rsidRPr="00406ACC" w:rsidRDefault="004778B2"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eastAsiaTheme="minorHAnsi" w:hAnsi="Times New Roman" w:cs="Times New Roman"/>
          <w:sz w:val="28"/>
          <w:szCs w:val="28"/>
          <w:lang w:eastAsia="en-US"/>
        </w:rPr>
        <w:t>2) создание условий для возможности улучшения жилищных условий населения, проживающего на территории Республики Алтай;</w:t>
      </w:r>
    </w:p>
    <w:p w:rsidR="004778B2" w:rsidRPr="00406ACC" w:rsidRDefault="004778B2"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eastAsiaTheme="minorHAnsi" w:hAnsi="Times New Roman" w:cs="Times New Roman"/>
          <w:sz w:val="28"/>
          <w:szCs w:val="28"/>
          <w:lang w:eastAsia="en-US"/>
        </w:rPr>
        <w:t>3) обеспечение сокращения дефицита в электроэнергии, а также повышение надежности и высокого качества энергосбережения потребителей Республики Алтай;</w:t>
      </w:r>
    </w:p>
    <w:p w:rsidR="004778B2" w:rsidRPr="00406ACC" w:rsidRDefault="004778B2"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eastAsiaTheme="minorHAnsi" w:hAnsi="Times New Roman" w:cs="Times New Roman"/>
          <w:sz w:val="28"/>
          <w:szCs w:val="28"/>
          <w:lang w:eastAsia="en-US"/>
        </w:rPr>
        <w:t>4) развитие энергосбережения и повышения энергетической эффективности в коммунальном хозяйстве, жилищной сфере и социальной сфере Республики Алтай;</w:t>
      </w:r>
    </w:p>
    <w:p w:rsidR="004778B2" w:rsidRPr="00406ACC" w:rsidRDefault="004778B2"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eastAsiaTheme="minorHAnsi" w:hAnsi="Times New Roman" w:cs="Times New Roman"/>
          <w:sz w:val="28"/>
          <w:szCs w:val="28"/>
          <w:lang w:eastAsia="en-US"/>
        </w:rPr>
        <w:t>5) повышение доступности услуг водоснабжения и водоотведения, обеспечение питьевой водой нормативного качества для населения Республики Алтай;</w:t>
      </w:r>
    </w:p>
    <w:p w:rsidR="004778B2" w:rsidRPr="00406ACC" w:rsidRDefault="004778B2"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eastAsiaTheme="minorHAnsi" w:hAnsi="Times New Roman" w:cs="Times New Roman"/>
          <w:sz w:val="28"/>
          <w:szCs w:val="28"/>
          <w:lang w:eastAsia="en-US"/>
        </w:rPr>
        <w:t>6) автоматизация сбора информации об установленных тарифах и надбавках, а также об их применении;</w:t>
      </w:r>
    </w:p>
    <w:p w:rsidR="004778B2" w:rsidRPr="00406ACC" w:rsidRDefault="004778B2"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eastAsiaTheme="minorHAnsi" w:hAnsi="Times New Roman" w:cs="Times New Roman"/>
          <w:sz w:val="28"/>
          <w:szCs w:val="28"/>
          <w:lang w:eastAsia="en-US"/>
        </w:rPr>
        <w:t>7) оказание социальной поддержки населению в жилищно-коммунальной сфере на территории Республики Алтай;</w:t>
      </w:r>
    </w:p>
    <w:p w:rsidR="005D3598" w:rsidRPr="00406ACC" w:rsidRDefault="004778B2" w:rsidP="00533B67">
      <w:pPr>
        <w:autoSpaceDE w:val="0"/>
        <w:autoSpaceDN w:val="0"/>
        <w:adjustRightInd w:val="0"/>
        <w:spacing w:after="0" w:line="240" w:lineRule="auto"/>
        <w:ind w:firstLine="709"/>
        <w:jc w:val="both"/>
        <w:rPr>
          <w:rFonts w:ascii="Times New Roman" w:hAnsi="Times New Roman" w:cs="Times New Roman"/>
          <w:bCs/>
          <w:sz w:val="28"/>
          <w:szCs w:val="28"/>
        </w:rPr>
      </w:pPr>
      <w:r w:rsidRPr="00406ACC">
        <w:rPr>
          <w:rFonts w:ascii="Times New Roman" w:eastAsiaTheme="minorHAnsi" w:hAnsi="Times New Roman" w:cs="Times New Roman"/>
          <w:sz w:val="28"/>
          <w:szCs w:val="28"/>
          <w:lang w:eastAsia="en-US"/>
        </w:rPr>
        <w:t>8) улучшение условий жизни населения Республики Алтай, проживающего в многоквартирном жилищном фонде</w:t>
      </w:r>
      <w:r w:rsidR="008A13ED" w:rsidRPr="00406ACC">
        <w:rPr>
          <w:rFonts w:ascii="Times New Roman" w:hAnsi="Times New Roman" w:cs="Times New Roman"/>
          <w:bCs/>
          <w:sz w:val="28"/>
          <w:szCs w:val="28"/>
        </w:rPr>
        <w:t>;</w:t>
      </w:r>
    </w:p>
    <w:p w:rsidR="008A13ED" w:rsidRPr="00406ACC" w:rsidRDefault="008A13ED" w:rsidP="00AA23ED">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hAnsi="Times New Roman" w:cs="Times New Roman"/>
          <w:bCs/>
          <w:sz w:val="28"/>
          <w:szCs w:val="28"/>
        </w:rPr>
        <w:t xml:space="preserve">9) </w:t>
      </w:r>
      <w:r w:rsidRPr="00406ACC">
        <w:rPr>
          <w:rFonts w:ascii="Times New Roman" w:eastAsiaTheme="minorHAnsi" w:hAnsi="Times New Roman" w:cs="Times New Roman"/>
          <w:sz w:val="28"/>
          <w:szCs w:val="28"/>
          <w:lang w:eastAsia="en-US"/>
        </w:rPr>
        <w:t>повышение уровня благоустройства территорий муниципальных образований в Республике Алтай</w:t>
      </w:r>
      <w:r w:rsidR="00AA23ED">
        <w:rPr>
          <w:rFonts w:ascii="Times New Roman" w:eastAsiaTheme="minorHAnsi" w:hAnsi="Times New Roman" w:cs="Times New Roman"/>
          <w:sz w:val="28"/>
          <w:szCs w:val="28"/>
          <w:lang w:eastAsia="en-US"/>
        </w:rPr>
        <w:t>.</w:t>
      </w:r>
    </w:p>
    <w:p w:rsidR="005D3598" w:rsidRPr="00406ACC" w:rsidRDefault="005D3598" w:rsidP="00533B67">
      <w:pPr>
        <w:tabs>
          <w:tab w:val="left" w:pos="-426"/>
        </w:tabs>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Задачи подпрограммы государственной программы реализованы соответствующими основными мероприятиями: </w:t>
      </w:r>
    </w:p>
    <w:p w:rsidR="004778B2" w:rsidRPr="00406ACC" w:rsidRDefault="004778B2" w:rsidP="00533B67">
      <w:pPr>
        <w:autoSpaceDE w:val="0"/>
        <w:autoSpaceDN w:val="0"/>
        <w:adjustRightInd w:val="0"/>
        <w:spacing w:after="0" w:line="240" w:lineRule="auto"/>
        <w:ind w:firstLine="709"/>
        <w:jc w:val="both"/>
        <w:rPr>
          <w:rFonts w:ascii="Times New Roman" w:eastAsiaTheme="minorHAnsi" w:hAnsi="Times New Roman" w:cs="Times New Roman"/>
          <w:i/>
          <w:sz w:val="28"/>
          <w:szCs w:val="28"/>
          <w:lang w:eastAsia="en-US"/>
        </w:rPr>
      </w:pPr>
      <w:r w:rsidRPr="00406ACC">
        <w:rPr>
          <w:rFonts w:ascii="Times New Roman" w:eastAsiaTheme="minorHAnsi" w:hAnsi="Times New Roman" w:cs="Times New Roman"/>
          <w:i/>
          <w:sz w:val="28"/>
          <w:szCs w:val="28"/>
          <w:lang w:eastAsia="en-US"/>
        </w:rPr>
        <w:t>Основное мероприятие «Улучшение жилищных условий молодых семей»</w:t>
      </w:r>
      <w:r w:rsidR="0011152E" w:rsidRPr="00406ACC">
        <w:rPr>
          <w:rFonts w:ascii="Times New Roman" w:eastAsiaTheme="minorHAnsi" w:hAnsi="Times New Roman" w:cs="Times New Roman"/>
          <w:i/>
          <w:sz w:val="28"/>
          <w:szCs w:val="28"/>
          <w:lang w:eastAsia="en-US"/>
        </w:rPr>
        <w:t xml:space="preserve">. </w:t>
      </w:r>
      <w:r w:rsidR="0011152E" w:rsidRPr="00406ACC">
        <w:rPr>
          <w:rFonts w:ascii="Times New Roman" w:eastAsiaTheme="minorHAnsi" w:hAnsi="Times New Roman" w:cs="Times New Roman"/>
          <w:sz w:val="28"/>
          <w:szCs w:val="28"/>
          <w:lang w:eastAsia="en-US"/>
        </w:rPr>
        <w:t>Цель</w:t>
      </w:r>
      <w:r w:rsidR="00A704DB" w:rsidRPr="00406ACC">
        <w:rPr>
          <w:rFonts w:ascii="Times New Roman" w:eastAsiaTheme="minorHAnsi" w:hAnsi="Times New Roman" w:cs="Times New Roman"/>
          <w:sz w:val="28"/>
          <w:szCs w:val="28"/>
          <w:lang w:eastAsia="en-US"/>
        </w:rPr>
        <w:t>ю</w:t>
      </w:r>
      <w:r w:rsidR="0011152E" w:rsidRPr="00406ACC">
        <w:rPr>
          <w:rFonts w:ascii="Times New Roman" w:eastAsiaTheme="minorHAnsi" w:hAnsi="Times New Roman" w:cs="Times New Roman"/>
          <w:sz w:val="28"/>
          <w:szCs w:val="28"/>
          <w:lang w:eastAsia="en-US"/>
        </w:rPr>
        <w:t xml:space="preserve"> мероприятия является</w:t>
      </w:r>
      <w:r w:rsidR="008A13ED" w:rsidRPr="00406ACC">
        <w:rPr>
          <w:rFonts w:ascii="Times New Roman" w:eastAsiaTheme="minorHAnsi" w:hAnsi="Times New Roman" w:cs="Times New Roman"/>
          <w:sz w:val="28"/>
          <w:szCs w:val="28"/>
          <w:lang w:eastAsia="en-US"/>
        </w:rPr>
        <w:t xml:space="preserve"> </w:t>
      </w:r>
      <w:r w:rsidR="0011152E" w:rsidRPr="00406ACC">
        <w:rPr>
          <w:rFonts w:ascii="Times New Roman" w:eastAsiaTheme="minorHAnsi" w:hAnsi="Times New Roman" w:cs="Times New Roman"/>
          <w:sz w:val="28"/>
          <w:szCs w:val="28"/>
          <w:lang w:eastAsia="en-US"/>
        </w:rPr>
        <w:t>создание условий для обеспечения доступным и комфортным жильем молодых семей, признанных в установленном порядке нуждающимися.</w:t>
      </w:r>
    </w:p>
    <w:p w:rsidR="004778B2" w:rsidRPr="00406ACC" w:rsidRDefault="0011152E"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201</w:t>
      </w:r>
      <w:r w:rsidR="008A13ED"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в рамках основного мероприятия реализовыва</w:t>
      </w:r>
      <w:r w:rsidR="009900DA" w:rsidRPr="00406ACC">
        <w:rPr>
          <w:rFonts w:ascii="Times New Roman" w:hAnsi="Times New Roman" w:cs="Times New Roman"/>
          <w:sz w:val="28"/>
          <w:szCs w:val="28"/>
        </w:rPr>
        <w:t xml:space="preserve">лось мероприятие по </w:t>
      </w:r>
      <w:r w:rsidR="00E11C36" w:rsidRPr="00406ACC">
        <w:rPr>
          <w:rFonts w:ascii="Times New Roman" w:hAnsi="Times New Roman" w:cs="Times New Roman"/>
          <w:sz w:val="28"/>
          <w:szCs w:val="28"/>
        </w:rPr>
        <w:t>предоставл</w:t>
      </w:r>
      <w:r w:rsidR="009900DA" w:rsidRPr="00406ACC">
        <w:rPr>
          <w:rFonts w:ascii="Times New Roman" w:hAnsi="Times New Roman" w:cs="Times New Roman"/>
          <w:sz w:val="28"/>
          <w:szCs w:val="28"/>
        </w:rPr>
        <w:t>ению</w:t>
      </w:r>
      <w:r w:rsidR="00E11C36" w:rsidRPr="00406ACC">
        <w:rPr>
          <w:rFonts w:ascii="Times New Roman" w:hAnsi="Times New Roman" w:cs="Times New Roman"/>
          <w:sz w:val="28"/>
          <w:szCs w:val="28"/>
        </w:rPr>
        <w:t xml:space="preserve"> </w:t>
      </w:r>
      <w:r w:rsidR="00994FD4" w:rsidRPr="00406ACC">
        <w:rPr>
          <w:rFonts w:ascii="Times New Roman" w:hAnsi="Times New Roman" w:cs="Times New Roman"/>
          <w:sz w:val="28"/>
          <w:szCs w:val="28"/>
        </w:rPr>
        <w:t xml:space="preserve">субсидии муниципальным образованиям в Республике Алтай на предоставление </w:t>
      </w:r>
      <w:r w:rsidR="00E11C36" w:rsidRPr="00406ACC">
        <w:rPr>
          <w:rFonts w:ascii="Times New Roman" w:hAnsi="Times New Roman" w:cs="Times New Roman"/>
          <w:sz w:val="28"/>
          <w:szCs w:val="28"/>
        </w:rPr>
        <w:t>социальны</w:t>
      </w:r>
      <w:r w:rsidR="00994FD4" w:rsidRPr="00406ACC">
        <w:rPr>
          <w:rFonts w:ascii="Times New Roman" w:hAnsi="Times New Roman" w:cs="Times New Roman"/>
          <w:sz w:val="28"/>
          <w:szCs w:val="28"/>
        </w:rPr>
        <w:t>х</w:t>
      </w:r>
      <w:r w:rsidR="00E11C36" w:rsidRPr="00406ACC">
        <w:rPr>
          <w:rFonts w:ascii="Times New Roman" w:hAnsi="Times New Roman" w:cs="Times New Roman"/>
          <w:sz w:val="28"/>
          <w:szCs w:val="28"/>
        </w:rPr>
        <w:t xml:space="preserve"> выплат </w:t>
      </w:r>
      <w:r w:rsidR="008A13ED" w:rsidRPr="00406ACC">
        <w:rPr>
          <w:rFonts w:ascii="Times New Roman" w:hAnsi="Times New Roman" w:cs="Times New Roman"/>
          <w:sz w:val="28"/>
          <w:szCs w:val="28"/>
        </w:rPr>
        <w:t>38</w:t>
      </w:r>
      <w:r w:rsidR="005F09F3" w:rsidRPr="00406ACC">
        <w:rPr>
          <w:rFonts w:ascii="Times New Roman" w:hAnsi="Times New Roman" w:cs="Times New Roman"/>
          <w:sz w:val="28"/>
          <w:szCs w:val="28"/>
        </w:rPr>
        <w:t xml:space="preserve"> </w:t>
      </w:r>
      <w:r w:rsidR="00E11C36" w:rsidRPr="00406ACC">
        <w:rPr>
          <w:rFonts w:ascii="Times New Roman" w:hAnsi="Times New Roman" w:cs="Times New Roman"/>
          <w:sz w:val="28"/>
          <w:szCs w:val="28"/>
        </w:rPr>
        <w:t xml:space="preserve">молодым </w:t>
      </w:r>
      <w:r w:rsidR="00E11C36" w:rsidRPr="00406ACC">
        <w:rPr>
          <w:rFonts w:ascii="Times New Roman" w:hAnsi="Times New Roman" w:cs="Times New Roman"/>
          <w:sz w:val="28"/>
          <w:szCs w:val="28"/>
        </w:rPr>
        <w:lastRenderedPageBreak/>
        <w:t xml:space="preserve">семьям </w:t>
      </w:r>
      <w:r w:rsidR="00994FD4" w:rsidRPr="00406ACC">
        <w:rPr>
          <w:rFonts w:ascii="Times New Roman" w:hAnsi="Times New Roman" w:cs="Times New Roman"/>
          <w:sz w:val="28"/>
          <w:szCs w:val="28"/>
        </w:rPr>
        <w:t>для</w:t>
      </w:r>
      <w:r w:rsidR="00E11C36" w:rsidRPr="00406ACC">
        <w:rPr>
          <w:rFonts w:ascii="Times New Roman" w:hAnsi="Times New Roman" w:cs="Times New Roman"/>
          <w:sz w:val="28"/>
          <w:szCs w:val="28"/>
        </w:rPr>
        <w:t xml:space="preserve"> </w:t>
      </w:r>
      <w:r w:rsidR="00994FD4" w:rsidRPr="00406ACC">
        <w:rPr>
          <w:rFonts w:ascii="Times New Roman" w:hAnsi="Times New Roman" w:cs="Times New Roman"/>
          <w:sz w:val="28"/>
          <w:szCs w:val="28"/>
        </w:rPr>
        <w:t>приобретения</w:t>
      </w:r>
      <w:r w:rsidR="00E11C36" w:rsidRPr="00406ACC">
        <w:rPr>
          <w:rFonts w:ascii="Times New Roman" w:hAnsi="Times New Roman" w:cs="Times New Roman"/>
          <w:sz w:val="28"/>
          <w:szCs w:val="28"/>
        </w:rPr>
        <w:t xml:space="preserve"> (строительств</w:t>
      </w:r>
      <w:r w:rsidR="00994FD4" w:rsidRPr="00406ACC">
        <w:rPr>
          <w:rFonts w:ascii="Times New Roman" w:hAnsi="Times New Roman" w:cs="Times New Roman"/>
          <w:sz w:val="28"/>
          <w:szCs w:val="28"/>
        </w:rPr>
        <w:t>а</w:t>
      </w:r>
      <w:r w:rsidR="00E11C36" w:rsidRPr="00406ACC">
        <w:rPr>
          <w:rFonts w:ascii="Times New Roman" w:hAnsi="Times New Roman" w:cs="Times New Roman"/>
          <w:sz w:val="28"/>
          <w:szCs w:val="28"/>
        </w:rPr>
        <w:t>) жилья в 201</w:t>
      </w:r>
      <w:r w:rsidR="008A13ED" w:rsidRPr="00406ACC">
        <w:rPr>
          <w:rFonts w:ascii="Times New Roman" w:hAnsi="Times New Roman" w:cs="Times New Roman"/>
          <w:sz w:val="28"/>
          <w:szCs w:val="28"/>
        </w:rPr>
        <w:t>7</w:t>
      </w:r>
      <w:r w:rsidR="00E11C36" w:rsidRPr="00406ACC">
        <w:rPr>
          <w:rFonts w:ascii="Times New Roman" w:hAnsi="Times New Roman" w:cs="Times New Roman"/>
          <w:sz w:val="28"/>
          <w:szCs w:val="28"/>
        </w:rPr>
        <w:t xml:space="preserve"> году</w:t>
      </w:r>
      <w:r w:rsidR="005F09F3" w:rsidRPr="00406ACC">
        <w:rPr>
          <w:rFonts w:ascii="Times New Roman" w:hAnsi="Times New Roman" w:cs="Times New Roman"/>
          <w:sz w:val="28"/>
          <w:szCs w:val="28"/>
        </w:rPr>
        <w:t xml:space="preserve">, </w:t>
      </w:r>
      <w:r w:rsidR="00AA23ED">
        <w:rPr>
          <w:rFonts w:ascii="Times New Roman" w:hAnsi="Times New Roman" w:cs="Times New Roman"/>
          <w:sz w:val="28"/>
          <w:szCs w:val="28"/>
        </w:rPr>
        <w:t xml:space="preserve">это </w:t>
      </w:r>
      <w:r w:rsidR="005F09F3" w:rsidRPr="00406ACC">
        <w:rPr>
          <w:rFonts w:ascii="Times New Roman" w:hAnsi="Times New Roman" w:cs="Times New Roman"/>
          <w:sz w:val="28"/>
          <w:szCs w:val="28"/>
        </w:rPr>
        <w:t>1</w:t>
      </w:r>
      <w:r w:rsidR="008A13ED" w:rsidRPr="00406ACC">
        <w:rPr>
          <w:rFonts w:ascii="Times New Roman" w:hAnsi="Times New Roman" w:cs="Times New Roman"/>
          <w:sz w:val="28"/>
          <w:szCs w:val="28"/>
        </w:rPr>
        <w:t>11,8</w:t>
      </w:r>
      <w:r w:rsidR="005F09F3" w:rsidRPr="00406ACC">
        <w:rPr>
          <w:rFonts w:ascii="Times New Roman" w:hAnsi="Times New Roman" w:cs="Times New Roman"/>
          <w:sz w:val="28"/>
          <w:szCs w:val="28"/>
        </w:rPr>
        <w:t>% от планового значения.</w:t>
      </w:r>
    </w:p>
    <w:p w:rsidR="005F09F3" w:rsidRPr="00406ACC" w:rsidRDefault="005F09F3"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Отклонение показателей объясняется исключением из списка молодых семей-претендентов</w:t>
      </w:r>
      <w:r w:rsidR="001D61BD" w:rsidRPr="00406ACC">
        <w:rPr>
          <w:rFonts w:ascii="Times New Roman" w:hAnsi="Times New Roman" w:cs="Times New Roman"/>
          <w:sz w:val="28"/>
          <w:szCs w:val="28"/>
        </w:rPr>
        <w:t xml:space="preserve"> на получение социальных выплат</w:t>
      </w:r>
      <w:r w:rsidRPr="00406ACC">
        <w:rPr>
          <w:rFonts w:ascii="Times New Roman" w:hAnsi="Times New Roman" w:cs="Times New Roman"/>
          <w:sz w:val="28"/>
          <w:szCs w:val="28"/>
        </w:rPr>
        <w:t>, тех сем</w:t>
      </w:r>
      <w:r w:rsidR="001D61BD" w:rsidRPr="00406ACC">
        <w:rPr>
          <w:rFonts w:ascii="Times New Roman" w:hAnsi="Times New Roman" w:cs="Times New Roman"/>
          <w:sz w:val="28"/>
          <w:szCs w:val="28"/>
        </w:rPr>
        <w:t>ей, у которых отсутствовала доля</w:t>
      </w:r>
      <w:r w:rsidRPr="00406ACC">
        <w:rPr>
          <w:rFonts w:ascii="Times New Roman" w:hAnsi="Times New Roman" w:cs="Times New Roman"/>
          <w:sz w:val="28"/>
          <w:szCs w:val="28"/>
        </w:rPr>
        <w:t xml:space="preserve"> собственных средств. Высвободившиеся средства были распределены между другими семьями, стоящими в очереди, с иным количеством членов семьи, что позволило обеспечить на </w:t>
      </w:r>
      <w:r w:rsidR="00186CA1" w:rsidRPr="00406ACC">
        <w:rPr>
          <w:rFonts w:ascii="Times New Roman" w:hAnsi="Times New Roman" w:cs="Times New Roman"/>
          <w:sz w:val="28"/>
          <w:szCs w:val="28"/>
        </w:rPr>
        <w:t>четыре</w:t>
      </w:r>
      <w:r w:rsidRPr="00406ACC">
        <w:rPr>
          <w:rFonts w:ascii="Times New Roman" w:hAnsi="Times New Roman" w:cs="Times New Roman"/>
          <w:sz w:val="28"/>
          <w:szCs w:val="28"/>
        </w:rPr>
        <w:t xml:space="preserve"> семьи больше планового показателя.</w:t>
      </w:r>
      <w:r w:rsidR="004D0A91" w:rsidRPr="00406ACC">
        <w:rPr>
          <w:rFonts w:ascii="Times New Roman" w:hAnsi="Times New Roman" w:cs="Times New Roman"/>
          <w:sz w:val="28"/>
          <w:szCs w:val="28"/>
        </w:rPr>
        <w:t xml:space="preserve">  </w:t>
      </w:r>
    </w:p>
    <w:p w:rsidR="005F09F3" w:rsidRPr="00406ACC" w:rsidRDefault="00BE32A3"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В результате реализации мероприятия доля молодых семей, улучшивших жилищные условия при реализации программы (в процентах от общего количества молодых семей, нуждающихся в улучшении жилищных условий) составила </w:t>
      </w:r>
      <w:r w:rsidR="009900DA" w:rsidRPr="00406ACC">
        <w:rPr>
          <w:rFonts w:ascii="Times New Roman" w:hAnsi="Times New Roman" w:cs="Times New Roman"/>
          <w:sz w:val="28"/>
          <w:szCs w:val="28"/>
        </w:rPr>
        <w:t>2,72</w:t>
      </w:r>
      <w:r w:rsidRPr="00406ACC">
        <w:rPr>
          <w:rFonts w:ascii="Times New Roman" w:hAnsi="Times New Roman" w:cs="Times New Roman"/>
          <w:sz w:val="28"/>
          <w:szCs w:val="28"/>
        </w:rPr>
        <w:t>%.</w:t>
      </w:r>
    </w:p>
    <w:p w:rsidR="00A033E2" w:rsidRPr="00406ACC" w:rsidRDefault="009304ED"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Коэффициент результативности реализации основного мероприятия – </w:t>
      </w:r>
      <w:r w:rsidR="00745120" w:rsidRPr="00406ACC">
        <w:rPr>
          <w:rFonts w:ascii="Times New Roman" w:hAnsi="Times New Roman" w:cs="Times New Roman"/>
          <w:sz w:val="28"/>
          <w:szCs w:val="28"/>
        </w:rPr>
        <w:t>0,</w:t>
      </w:r>
      <w:r w:rsidR="00B77BFE" w:rsidRPr="00406ACC">
        <w:rPr>
          <w:rFonts w:ascii="Times New Roman" w:hAnsi="Times New Roman" w:cs="Times New Roman"/>
          <w:sz w:val="28"/>
          <w:szCs w:val="28"/>
        </w:rPr>
        <w:t>99</w:t>
      </w:r>
      <w:r w:rsidRPr="00406ACC">
        <w:rPr>
          <w:rFonts w:ascii="Times New Roman" w:hAnsi="Times New Roman" w:cs="Times New Roman"/>
          <w:sz w:val="28"/>
          <w:szCs w:val="28"/>
        </w:rPr>
        <w:t>.</w:t>
      </w:r>
    </w:p>
    <w:p w:rsidR="003B6B59" w:rsidRPr="00406ACC" w:rsidRDefault="003B6B5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i/>
          <w:sz w:val="28"/>
          <w:szCs w:val="28"/>
        </w:rPr>
        <w:t>Основное мероприятие «Создание условий для возможности улучшения жилищных условий населения, проживающего на территории Республики Алтай».</w:t>
      </w:r>
      <w:r w:rsidRPr="00406ACC">
        <w:rPr>
          <w:rFonts w:ascii="Times New Roman" w:hAnsi="Times New Roman" w:cs="Times New Roman"/>
          <w:sz w:val="28"/>
          <w:szCs w:val="28"/>
        </w:rPr>
        <w:t xml:space="preserve"> Целью мероприятия является </w:t>
      </w:r>
      <w:r w:rsidR="00A033E2" w:rsidRPr="00406ACC">
        <w:rPr>
          <w:rFonts w:ascii="Times New Roman" w:eastAsiaTheme="minorHAnsi" w:hAnsi="Times New Roman" w:cs="Times New Roman"/>
          <w:sz w:val="28"/>
          <w:szCs w:val="28"/>
          <w:lang w:eastAsia="en-US"/>
        </w:rPr>
        <w:t>создание условий для возможности улучшения жилищных условий населения, проживающего на территории Республики Алтай.</w:t>
      </w:r>
    </w:p>
    <w:p w:rsidR="00280AEB" w:rsidRPr="00406ACC" w:rsidRDefault="003B6B5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201</w:t>
      </w:r>
      <w:r w:rsidR="00BF386D"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в рамках основного мероприятия реализовывал</w:t>
      </w:r>
      <w:r w:rsidR="0011152E" w:rsidRPr="00406ACC">
        <w:rPr>
          <w:rFonts w:ascii="Times New Roman" w:hAnsi="Times New Roman" w:cs="Times New Roman"/>
          <w:sz w:val="28"/>
          <w:szCs w:val="28"/>
        </w:rPr>
        <w:t>ись мероприятия:</w:t>
      </w:r>
    </w:p>
    <w:p w:rsidR="00280AEB" w:rsidRPr="00406ACC" w:rsidRDefault="003B6B5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по</w:t>
      </w:r>
      <w:r w:rsidR="00280AEB" w:rsidRPr="00406ACC">
        <w:rPr>
          <w:rFonts w:ascii="Times New Roman" w:hAnsi="Times New Roman" w:cs="Times New Roman"/>
          <w:sz w:val="28"/>
          <w:szCs w:val="28"/>
        </w:rPr>
        <w:t xml:space="preserve"> развитию арендного жилья; </w:t>
      </w:r>
    </w:p>
    <w:p w:rsidR="00280AEB" w:rsidRPr="00406ACC" w:rsidRDefault="006F6AE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по </w:t>
      </w:r>
      <w:r w:rsidR="00280AEB" w:rsidRPr="00406ACC">
        <w:rPr>
          <w:rFonts w:ascii="Times New Roman" w:hAnsi="Times New Roman" w:cs="Times New Roman"/>
          <w:sz w:val="28"/>
          <w:szCs w:val="28"/>
        </w:rPr>
        <w:t>предоставлени</w:t>
      </w:r>
      <w:r w:rsidRPr="00406ACC">
        <w:rPr>
          <w:rFonts w:ascii="Times New Roman" w:hAnsi="Times New Roman" w:cs="Times New Roman"/>
          <w:sz w:val="28"/>
          <w:szCs w:val="28"/>
        </w:rPr>
        <w:t>ю</w:t>
      </w:r>
      <w:r w:rsidR="00280AEB" w:rsidRPr="00406ACC">
        <w:rPr>
          <w:rFonts w:ascii="Times New Roman" w:hAnsi="Times New Roman" w:cs="Times New Roman"/>
          <w:sz w:val="28"/>
          <w:szCs w:val="28"/>
        </w:rPr>
        <w:t xml:space="preserve"> субсидии</w:t>
      </w:r>
      <w:r w:rsidR="008238BA" w:rsidRPr="00406ACC">
        <w:rPr>
          <w:rFonts w:ascii="Times New Roman" w:hAnsi="Times New Roman" w:cs="Times New Roman"/>
          <w:sz w:val="28"/>
          <w:szCs w:val="28"/>
        </w:rPr>
        <w:t xml:space="preserve"> муниципальным образованиям в Республике Алтай</w:t>
      </w:r>
      <w:r w:rsidR="00280AEB" w:rsidRPr="00406ACC">
        <w:rPr>
          <w:rFonts w:ascii="Times New Roman" w:hAnsi="Times New Roman" w:cs="Times New Roman"/>
          <w:sz w:val="28"/>
          <w:szCs w:val="28"/>
        </w:rPr>
        <w:t xml:space="preserve"> на софинансирование расходов по обеспечению земельных участков инженерной инфраструктурой, предоставленных в собственность отдельным категориям граждан бесплатно, </w:t>
      </w:r>
      <w:r w:rsidR="00730C8D" w:rsidRPr="00406ACC">
        <w:rPr>
          <w:rFonts w:ascii="Times New Roman" w:hAnsi="Times New Roman" w:cs="Times New Roman"/>
          <w:sz w:val="28"/>
          <w:szCs w:val="28"/>
        </w:rPr>
        <w:t xml:space="preserve">также </w:t>
      </w:r>
      <w:r w:rsidR="00280AEB" w:rsidRPr="00406ACC">
        <w:rPr>
          <w:rFonts w:ascii="Times New Roman" w:hAnsi="Times New Roman" w:cs="Times New Roman"/>
          <w:sz w:val="28"/>
          <w:szCs w:val="28"/>
        </w:rPr>
        <w:t xml:space="preserve">в части капитальных вложений в объекты муниципальной собственности; </w:t>
      </w:r>
    </w:p>
    <w:p w:rsidR="00BF386D" w:rsidRPr="00406ACC" w:rsidRDefault="006F6AE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по </w:t>
      </w:r>
      <w:r w:rsidR="00280AEB" w:rsidRPr="00406ACC">
        <w:rPr>
          <w:rFonts w:ascii="Times New Roman" w:hAnsi="Times New Roman" w:cs="Times New Roman"/>
          <w:sz w:val="28"/>
          <w:szCs w:val="28"/>
        </w:rPr>
        <w:t>предоставлени</w:t>
      </w:r>
      <w:r w:rsidRPr="00406ACC">
        <w:rPr>
          <w:rFonts w:ascii="Times New Roman" w:hAnsi="Times New Roman" w:cs="Times New Roman"/>
          <w:sz w:val="28"/>
          <w:szCs w:val="28"/>
        </w:rPr>
        <w:t>ю</w:t>
      </w:r>
      <w:r w:rsidR="00280AEB" w:rsidRPr="00406ACC">
        <w:rPr>
          <w:rFonts w:ascii="Times New Roman" w:hAnsi="Times New Roman" w:cs="Times New Roman"/>
          <w:sz w:val="28"/>
          <w:szCs w:val="28"/>
        </w:rPr>
        <w:t xml:space="preserve"> субвенции </w:t>
      </w:r>
      <w:r w:rsidR="008238BA" w:rsidRPr="00406ACC">
        <w:rPr>
          <w:rFonts w:ascii="Times New Roman" w:hAnsi="Times New Roman" w:cs="Times New Roman"/>
          <w:sz w:val="28"/>
          <w:szCs w:val="28"/>
        </w:rPr>
        <w:t xml:space="preserve">муниципальным образованиям в Республике Алтай </w:t>
      </w:r>
      <w:r w:rsidR="00280AEB" w:rsidRPr="00406ACC">
        <w:rPr>
          <w:rFonts w:ascii="Times New Roman" w:hAnsi="Times New Roman" w:cs="Times New Roman"/>
          <w:sz w:val="28"/>
          <w:szCs w:val="28"/>
        </w:rPr>
        <w:t xml:space="preserve">на постановку на учет и учету граждан Российской Федерации, имеющих право на получение жилищных субсидий (единовременных социальных выплат) на приобретение или строительство жилых помещений; </w:t>
      </w:r>
    </w:p>
    <w:p w:rsidR="00EC5B5F" w:rsidRPr="00406ACC" w:rsidRDefault="008238BA"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по </w:t>
      </w:r>
      <w:r w:rsidR="00280AEB" w:rsidRPr="00406ACC">
        <w:rPr>
          <w:rFonts w:ascii="Times New Roman" w:hAnsi="Times New Roman" w:cs="Times New Roman"/>
          <w:sz w:val="28"/>
          <w:szCs w:val="28"/>
        </w:rPr>
        <w:t>градостроительно</w:t>
      </w:r>
      <w:r w:rsidRPr="00406ACC">
        <w:rPr>
          <w:rFonts w:ascii="Times New Roman" w:hAnsi="Times New Roman" w:cs="Times New Roman"/>
          <w:sz w:val="28"/>
          <w:szCs w:val="28"/>
        </w:rPr>
        <w:t>му</w:t>
      </w:r>
      <w:r w:rsidR="00280AEB" w:rsidRPr="00406ACC">
        <w:rPr>
          <w:rFonts w:ascii="Times New Roman" w:hAnsi="Times New Roman" w:cs="Times New Roman"/>
          <w:sz w:val="28"/>
          <w:szCs w:val="28"/>
        </w:rPr>
        <w:t xml:space="preserve"> проектировани</w:t>
      </w:r>
      <w:r w:rsidRPr="00406ACC">
        <w:rPr>
          <w:rFonts w:ascii="Times New Roman" w:hAnsi="Times New Roman" w:cs="Times New Roman"/>
          <w:sz w:val="28"/>
          <w:szCs w:val="28"/>
        </w:rPr>
        <w:t>ю</w:t>
      </w:r>
      <w:r w:rsidR="00280AEB" w:rsidRPr="00406ACC">
        <w:rPr>
          <w:rFonts w:ascii="Times New Roman" w:hAnsi="Times New Roman" w:cs="Times New Roman"/>
          <w:sz w:val="28"/>
          <w:szCs w:val="28"/>
        </w:rPr>
        <w:t xml:space="preserve"> и территориально</w:t>
      </w:r>
      <w:r w:rsidRPr="00406ACC">
        <w:rPr>
          <w:rFonts w:ascii="Times New Roman" w:hAnsi="Times New Roman" w:cs="Times New Roman"/>
          <w:sz w:val="28"/>
          <w:szCs w:val="28"/>
        </w:rPr>
        <w:t>му</w:t>
      </w:r>
      <w:r w:rsidR="00280AEB" w:rsidRPr="00406ACC">
        <w:rPr>
          <w:rFonts w:ascii="Times New Roman" w:hAnsi="Times New Roman" w:cs="Times New Roman"/>
          <w:sz w:val="28"/>
          <w:szCs w:val="28"/>
        </w:rPr>
        <w:t xml:space="preserve"> планировани</w:t>
      </w:r>
      <w:r w:rsidRPr="00406ACC">
        <w:rPr>
          <w:rFonts w:ascii="Times New Roman" w:hAnsi="Times New Roman" w:cs="Times New Roman"/>
          <w:sz w:val="28"/>
          <w:szCs w:val="28"/>
        </w:rPr>
        <w:t>ю</w:t>
      </w:r>
      <w:r w:rsidR="00EC5B5F" w:rsidRPr="00406ACC">
        <w:rPr>
          <w:rFonts w:ascii="Times New Roman" w:hAnsi="Times New Roman" w:cs="Times New Roman"/>
          <w:sz w:val="28"/>
          <w:szCs w:val="28"/>
        </w:rPr>
        <w:t>;</w:t>
      </w:r>
    </w:p>
    <w:p w:rsidR="00280AEB" w:rsidRPr="00406ACC" w:rsidRDefault="006F6AE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по </w:t>
      </w:r>
      <w:r w:rsidR="00DF5C06" w:rsidRPr="00406ACC">
        <w:rPr>
          <w:rFonts w:ascii="Times New Roman" w:hAnsi="Times New Roman" w:cs="Times New Roman"/>
          <w:sz w:val="28"/>
          <w:szCs w:val="28"/>
        </w:rPr>
        <w:t>разработк</w:t>
      </w:r>
      <w:r w:rsidRPr="00406ACC">
        <w:rPr>
          <w:rFonts w:ascii="Times New Roman" w:hAnsi="Times New Roman" w:cs="Times New Roman"/>
          <w:sz w:val="28"/>
          <w:szCs w:val="28"/>
        </w:rPr>
        <w:t>е</w:t>
      </w:r>
      <w:r w:rsidR="00280AEB" w:rsidRPr="00406ACC">
        <w:rPr>
          <w:rFonts w:ascii="Times New Roman" w:hAnsi="Times New Roman" w:cs="Times New Roman"/>
          <w:sz w:val="28"/>
          <w:szCs w:val="28"/>
        </w:rPr>
        <w:t xml:space="preserve"> территориальных сметных нормативов Республики Алтай</w:t>
      </w:r>
      <w:r w:rsidR="00A370BD" w:rsidRPr="00406ACC">
        <w:rPr>
          <w:rFonts w:ascii="Times New Roman" w:hAnsi="Times New Roman" w:cs="Times New Roman"/>
          <w:sz w:val="28"/>
          <w:szCs w:val="28"/>
        </w:rPr>
        <w:t>;</w:t>
      </w:r>
    </w:p>
    <w:p w:rsidR="00A370BD" w:rsidRPr="00406ACC" w:rsidRDefault="006F6AE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по </w:t>
      </w:r>
      <w:r w:rsidR="00A370BD" w:rsidRPr="00406ACC">
        <w:rPr>
          <w:rFonts w:ascii="Times New Roman" w:hAnsi="Times New Roman" w:cs="Times New Roman"/>
          <w:sz w:val="28"/>
          <w:szCs w:val="28"/>
        </w:rPr>
        <w:t>реализаци</w:t>
      </w:r>
      <w:r w:rsidR="008238BA" w:rsidRPr="00406ACC">
        <w:rPr>
          <w:rFonts w:ascii="Times New Roman" w:hAnsi="Times New Roman" w:cs="Times New Roman"/>
          <w:sz w:val="28"/>
          <w:szCs w:val="28"/>
        </w:rPr>
        <w:t>и</w:t>
      </w:r>
      <w:r w:rsidR="00A370BD" w:rsidRPr="00406ACC">
        <w:rPr>
          <w:rFonts w:ascii="Times New Roman" w:hAnsi="Times New Roman" w:cs="Times New Roman"/>
          <w:sz w:val="28"/>
          <w:szCs w:val="28"/>
        </w:rPr>
        <w:t xml:space="preserve"> мероприятий по проведению капитального ремонта жилищного фонда, поврежденного в результате паводков, произошедших на территории Российской Федерации</w:t>
      </w:r>
      <w:r w:rsidR="00BF386D" w:rsidRPr="00406ACC">
        <w:rPr>
          <w:rFonts w:ascii="Times New Roman" w:hAnsi="Times New Roman" w:cs="Times New Roman"/>
          <w:sz w:val="28"/>
          <w:szCs w:val="28"/>
        </w:rPr>
        <w:t xml:space="preserve"> (по исковым требованиям граждан на основании решения суда)</w:t>
      </w:r>
      <w:r w:rsidR="00A370BD" w:rsidRPr="00406ACC">
        <w:rPr>
          <w:rFonts w:ascii="Times New Roman" w:hAnsi="Times New Roman" w:cs="Times New Roman"/>
          <w:sz w:val="28"/>
          <w:szCs w:val="28"/>
        </w:rPr>
        <w:t>;</w:t>
      </w:r>
    </w:p>
    <w:p w:rsidR="00A370BD" w:rsidRPr="00406ACC" w:rsidRDefault="006F6AE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по </w:t>
      </w:r>
      <w:r w:rsidR="00A370BD" w:rsidRPr="00406ACC">
        <w:rPr>
          <w:rFonts w:ascii="Times New Roman" w:hAnsi="Times New Roman" w:cs="Times New Roman"/>
          <w:sz w:val="28"/>
          <w:szCs w:val="28"/>
        </w:rPr>
        <w:t>государственн</w:t>
      </w:r>
      <w:r w:rsidRPr="00406ACC">
        <w:rPr>
          <w:rFonts w:ascii="Times New Roman" w:hAnsi="Times New Roman" w:cs="Times New Roman"/>
          <w:sz w:val="28"/>
          <w:szCs w:val="28"/>
        </w:rPr>
        <w:t>ой</w:t>
      </w:r>
      <w:r w:rsidR="00A370BD" w:rsidRPr="00406ACC">
        <w:rPr>
          <w:rFonts w:ascii="Times New Roman" w:hAnsi="Times New Roman" w:cs="Times New Roman"/>
          <w:sz w:val="28"/>
          <w:szCs w:val="28"/>
        </w:rPr>
        <w:t xml:space="preserve"> эксперти</w:t>
      </w:r>
      <w:r w:rsidRPr="00406ACC">
        <w:rPr>
          <w:rFonts w:ascii="Times New Roman" w:hAnsi="Times New Roman" w:cs="Times New Roman"/>
          <w:sz w:val="28"/>
          <w:szCs w:val="28"/>
        </w:rPr>
        <w:t>зе</w:t>
      </w:r>
      <w:r w:rsidR="00A370BD" w:rsidRPr="00406ACC">
        <w:rPr>
          <w:rFonts w:ascii="Times New Roman" w:hAnsi="Times New Roman" w:cs="Times New Roman"/>
          <w:sz w:val="28"/>
          <w:szCs w:val="28"/>
        </w:rPr>
        <w:t xml:space="preserve"> проектной документации и (или) р</w:t>
      </w:r>
      <w:r w:rsidR="00BF386D" w:rsidRPr="00406ACC">
        <w:rPr>
          <w:rFonts w:ascii="Times New Roman" w:hAnsi="Times New Roman" w:cs="Times New Roman"/>
          <w:sz w:val="28"/>
          <w:szCs w:val="28"/>
        </w:rPr>
        <w:t>езультатов инженерных изысканий;</w:t>
      </w:r>
    </w:p>
    <w:p w:rsidR="00BF386D" w:rsidRPr="00406ACC" w:rsidRDefault="006F6AE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по </w:t>
      </w:r>
      <w:r w:rsidR="00BF386D" w:rsidRPr="00406ACC">
        <w:rPr>
          <w:rFonts w:ascii="Times New Roman" w:hAnsi="Times New Roman" w:cs="Times New Roman"/>
          <w:sz w:val="28"/>
          <w:szCs w:val="28"/>
        </w:rPr>
        <w:t>п</w:t>
      </w:r>
      <w:r w:rsidRPr="00406ACC">
        <w:rPr>
          <w:rFonts w:ascii="Times New Roman" w:hAnsi="Times New Roman" w:cs="Times New Roman"/>
          <w:sz w:val="28"/>
          <w:szCs w:val="28"/>
        </w:rPr>
        <w:t xml:space="preserve">овышению </w:t>
      </w:r>
      <w:r w:rsidR="00BF386D" w:rsidRPr="00406ACC">
        <w:rPr>
          <w:rFonts w:ascii="Times New Roman" w:hAnsi="Times New Roman" w:cs="Times New Roman"/>
          <w:sz w:val="28"/>
          <w:szCs w:val="28"/>
        </w:rPr>
        <w:t>эффективности управления в сфере капитального строительства в Республике Алтай.</w:t>
      </w:r>
    </w:p>
    <w:p w:rsidR="00DF5C06" w:rsidRPr="00406ACC" w:rsidRDefault="003B6B59"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lastRenderedPageBreak/>
        <w:t xml:space="preserve">Основным оператором </w:t>
      </w:r>
      <w:r w:rsidR="00DF5C06" w:rsidRPr="00406ACC">
        <w:rPr>
          <w:rFonts w:ascii="Times New Roman" w:hAnsi="Times New Roman" w:cs="Times New Roman"/>
          <w:sz w:val="28"/>
          <w:szCs w:val="28"/>
        </w:rPr>
        <w:t xml:space="preserve">по развитию арендного жилья </w:t>
      </w:r>
      <w:r w:rsidRPr="00406ACC">
        <w:rPr>
          <w:rFonts w:ascii="Times New Roman" w:hAnsi="Times New Roman" w:cs="Times New Roman"/>
          <w:sz w:val="28"/>
          <w:szCs w:val="28"/>
        </w:rPr>
        <w:t>выступает ОАО «АИЖК Республики Алтай». В 201</w:t>
      </w:r>
      <w:r w:rsidR="00BF386D"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предоставлялись субсидии гражданам – нанимателям жилых помещений в виде компенсации части расходов, связанных с оплатой жилых помещений, переданных по договорам коммерческой аренды (найма)</w:t>
      </w:r>
      <w:r w:rsidR="00DF5C06" w:rsidRPr="00406ACC">
        <w:rPr>
          <w:rFonts w:ascii="Times New Roman" w:hAnsi="Times New Roman" w:cs="Times New Roman"/>
          <w:sz w:val="28"/>
          <w:szCs w:val="28"/>
        </w:rPr>
        <w:t xml:space="preserve"> </w:t>
      </w:r>
      <w:r w:rsidR="00DB13B1" w:rsidRPr="00406ACC">
        <w:rPr>
          <w:rFonts w:ascii="Times New Roman" w:hAnsi="Times New Roman" w:cs="Times New Roman"/>
          <w:sz w:val="28"/>
          <w:szCs w:val="28"/>
        </w:rPr>
        <w:t>46</w:t>
      </w:r>
      <w:r w:rsidR="00DF5C06" w:rsidRPr="00406ACC">
        <w:rPr>
          <w:rFonts w:ascii="Times New Roman" w:hAnsi="Times New Roman" w:cs="Times New Roman"/>
          <w:sz w:val="28"/>
          <w:szCs w:val="28"/>
        </w:rPr>
        <w:t xml:space="preserve"> </w:t>
      </w:r>
      <w:r w:rsidR="008B6172">
        <w:rPr>
          <w:rFonts w:ascii="Times New Roman" w:hAnsi="Times New Roman" w:cs="Times New Roman"/>
          <w:sz w:val="28"/>
          <w:szCs w:val="28"/>
        </w:rPr>
        <w:t>гражданам</w:t>
      </w:r>
      <w:r w:rsidR="00DF5C06" w:rsidRPr="00406ACC">
        <w:rPr>
          <w:rFonts w:ascii="Times New Roman" w:hAnsi="Times New Roman" w:cs="Times New Roman"/>
          <w:sz w:val="28"/>
          <w:szCs w:val="28"/>
        </w:rPr>
        <w:t xml:space="preserve"> </w:t>
      </w:r>
      <w:r w:rsidR="00DB13B1" w:rsidRPr="00406ACC">
        <w:rPr>
          <w:rFonts w:ascii="Times New Roman" w:hAnsi="Times New Roman" w:cs="Times New Roman"/>
          <w:sz w:val="28"/>
          <w:szCs w:val="28"/>
        </w:rPr>
        <w:t>(100</w:t>
      </w:r>
      <w:r w:rsidR="00DF5C06" w:rsidRPr="00406ACC">
        <w:rPr>
          <w:rFonts w:ascii="Times New Roman" w:hAnsi="Times New Roman" w:cs="Times New Roman"/>
          <w:sz w:val="28"/>
          <w:szCs w:val="28"/>
        </w:rPr>
        <w:t>% от плана</w:t>
      </w:r>
      <w:r w:rsidR="00DB13B1" w:rsidRPr="00406ACC">
        <w:rPr>
          <w:rFonts w:ascii="Times New Roman" w:hAnsi="Times New Roman" w:cs="Times New Roman"/>
          <w:sz w:val="28"/>
          <w:szCs w:val="28"/>
        </w:rPr>
        <w:t>)</w:t>
      </w:r>
      <w:r w:rsidR="00DD2484" w:rsidRPr="00406ACC">
        <w:rPr>
          <w:rFonts w:ascii="Times New Roman" w:eastAsia="Calibri" w:hAnsi="Times New Roman" w:cs="Times New Roman"/>
          <w:sz w:val="28"/>
          <w:szCs w:val="28"/>
          <w:lang w:eastAsia="en-US"/>
        </w:rPr>
        <w:t>.</w:t>
      </w:r>
      <w:r w:rsidR="002A5AE4" w:rsidRPr="00406ACC">
        <w:rPr>
          <w:rFonts w:ascii="Times New Roman" w:eastAsia="Calibri" w:hAnsi="Times New Roman" w:cs="Times New Roman"/>
          <w:sz w:val="28"/>
          <w:szCs w:val="28"/>
          <w:lang w:eastAsia="en-US"/>
        </w:rPr>
        <w:t xml:space="preserve"> </w:t>
      </w:r>
      <w:r w:rsidR="00DF5C06" w:rsidRPr="00406ACC">
        <w:rPr>
          <w:rFonts w:ascii="Times New Roman" w:hAnsi="Times New Roman" w:cs="Times New Roman"/>
          <w:sz w:val="28"/>
          <w:szCs w:val="28"/>
        </w:rPr>
        <w:t>Предоставлялись субсидии организаци</w:t>
      </w:r>
      <w:r w:rsidR="00DB13B1" w:rsidRPr="00406ACC">
        <w:rPr>
          <w:rFonts w:ascii="Times New Roman" w:hAnsi="Times New Roman" w:cs="Times New Roman"/>
          <w:sz w:val="28"/>
          <w:szCs w:val="28"/>
        </w:rPr>
        <w:t>и</w:t>
      </w:r>
      <w:r w:rsidR="00DF5C06" w:rsidRPr="00406ACC">
        <w:rPr>
          <w:rFonts w:ascii="Times New Roman" w:hAnsi="Times New Roman" w:cs="Times New Roman"/>
          <w:sz w:val="28"/>
          <w:szCs w:val="28"/>
        </w:rPr>
        <w:t>, котор</w:t>
      </w:r>
      <w:r w:rsidR="00DB13B1" w:rsidRPr="00406ACC">
        <w:rPr>
          <w:rFonts w:ascii="Times New Roman" w:hAnsi="Times New Roman" w:cs="Times New Roman"/>
          <w:sz w:val="28"/>
          <w:szCs w:val="28"/>
        </w:rPr>
        <w:t>ая</w:t>
      </w:r>
      <w:r w:rsidR="00DF5C06" w:rsidRPr="00406ACC">
        <w:rPr>
          <w:rFonts w:ascii="Times New Roman" w:hAnsi="Times New Roman" w:cs="Times New Roman"/>
          <w:sz w:val="28"/>
          <w:szCs w:val="28"/>
        </w:rPr>
        <w:t xml:space="preserve"> приобрел</w:t>
      </w:r>
      <w:r w:rsidR="00DB13B1" w:rsidRPr="00406ACC">
        <w:rPr>
          <w:rFonts w:ascii="Times New Roman" w:hAnsi="Times New Roman" w:cs="Times New Roman"/>
          <w:sz w:val="28"/>
          <w:szCs w:val="28"/>
        </w:rPr>
        <w:t>а</w:t>
      </w:r>
      <w:r w:rsidR="00DF5C06" w:rsidRPr="00406ACC">
        <w:rPr>
          <w:rFonts w:ascii="Times New Roman" w:hAnsi="Times New Roman" w:cs="Times New Roman"/>
          <w:sz w:val="28"/>
          <w:szCs w:val="28"/>
        </w:rPr>
        <w:t xml:space="preserve"> на первичном рынке все жилые помещения (квартиры) в отдельно стоящем многоквартирном доме в целях дальнейшей сдачи по договорам коммерческой аренды в размере </w:t>
      </w:r>
      <w:r w:rsidR="00DB13B1" w:rsidRPr="00406ACC">
        <w:rPr>
          <w:rFonts w:ascii="Times New Roman" w:hAnsi="Times New Roman" w:cs="Times New Roman"/>
          <w:sz w:val="28"/>
          <w:szCs w:val="28"/>
        </w:rPr>
        <w:t>13 294,1</w:t>
      </w:r>
      <w:r w:rsidR="00DF5C06" w:rsidRPr="00406ACC">
        <w:rPr>
          <w:rFonts w:ascii="Times New Roman" w:hAnsi="Times New Roman" w:cs="Times New Roman"/>
          <w:sz w:val="28"/>
          <w:szCs w:val="28"/>
        </w:rPr>
        <w:t xml:space="preserve"> тыс. рублей (или </w:t>
      </w:r>
      <w:r w:rsidR="00DD2484" w:rsidRPr="00406ACC">
        <w:rPr>
          <w:rFonts w:ascii="Times New Roman" w:hAnsi="Times New Roman" w:cs="Times New Roman"/>
          <w:sz w:val="28"/>
          <w:szCs w:val="28"/>
        </w:rPr>
        <w:t>100</w:t>
      </w:r>
      <w:r w:rsidR="00DF5C06" w:rsidRPr="00406ACC">
        <w:rPr>
          <w:rFonts w:ascii="Times New Roman" w:hAnsi="Times New Roman" w:cs="Times New Roman"/>
          <w:sz w:val="28"/>
          <w:szCs w:val="28"/>
        </w:rPr>
        <w:t>% от запланированного объема финансирования на данное мероприятие).</w:t>
      </w:r>
    </w:p>
    <w:p w:rsidR="00A370BD" w:rsidRPr="00406ACC" w:rsidRDefault="002F33F5"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w:t>
      </w:r>
      <w:r w:rsidR="00A033E2" w:rsidRPr="00406ACC">
        <w:rPr>
          <w:rFonts w:ascii="Times New Roman" w:hAnsi="Times New Roman" w:cs="Times New Roman"/>
          <w:sz w:val="28"/>
          <w:szCs w:val="28"/>
        </w:rPr>
        <w:t>редоставлен</w:t>
      </w:r>
      <w:r w:rsidRPr="00406ACC">
        <w:rPr>
          <w:rFonts w:ascii="Times New Roman" w:hAnsi="Times New Roman" w:cs="Times New Roman"/>
          <w:sz w:val="28"/>
          <w:szCs w:val="28"/>
        </w:rPr>
        <w:t>о</w:t>
      </w:r>
      <w:r w:rsidR="00A033E2" w:rsidRPr="00406ACC">
        <w:rPr>
          <w:rFonts w:ascii="Times New Roman" w:hAnsi="Times New Roman" w:cs="Times New Roman"/>
          <w:sz w:val="28"/>
          <w:szCs w:val="28"/>
        </w:rPr>
        <w:t xml:space="preserve"> многодетным семьям</w:t>
      </w:r>
      <w:r w:rsidRPr="00406ACC">
        <w:rPr>
          <w:rFonts w:ascii="Times New Roman" w:hAnsi="Times New Roman" w:cs="Times New Roman"/>
          <w:sz w:val="28"/>
          <w:szCs w:val="28"/>
        </w:rPr>
        <w:t xml:space="preserve"> 123</w:t>
      </w:r>
      <w:r w:rsidR="005E760A" w:rsidRPr="00406ACC">
        <w:rPr>
          <w:rFonts w:ascii="Times New Roman" w:hAnsi="Times New Roman" w:cs="Times New Roman"/>
          <w:sz w:val="28"/>
          <w:szCs w:val="28"/>
        </w:rPr>
        <w:t xml:space="preserve"> земельных участка</w:t>
      </w:r>
      <w:r w:rsidR="00F266B3" w:rsidRPr="00406ACC">
        <w:rPr>
          <w:rFonts w:ascii="Times New Roman" w:hAnsi="Times New Roman" w:cs="Times New Roman"/>
          <w:sz w:val="28"/>
          <w:szCs w:val="28"/>
        </w:rPr>
        <w:t>, обеспеченных инженерной инфраструктурой, в том числе путем капитального строительства объектов муниципальной собственности</w:t>
      </w:r>
      <w:r w:rsidR="00D627AB" w:rsidRPr="00406ACC">
        <w:rPr>
          <w:rFonts w:ascii="Times New Roman" w:hAnsi="Times New Roman" w:cs="Times New Roman"/>
          <w:sz w:val="28"/>
          <w:szCs w:val="28"/>
        </w:rPr>
        <w:t>.</w:t>
      </w:r>
    </w:p>
    <w:p w:rsidR="00342D4A" w:rsidRPr="00406ACC" w:rsidRDefault="00077CC0" w:rsidP="003F0513">
      <w:pPr>
        <w:spacing w:after="0" w:line="240" w:lineRule="auto"/>
        <w:ind w:firstLine="709"/>
        <w:jc w:val="both"/>
        <w:rPr>
          <w:rStyle w:val="cs83f1fff41"/>
          <w:rFonts w:ascii="Times New Roman" w:hAnsi="Times New Roman" w:cs="Times New Roman"/>
          <w:i w:val="0"/>
        </w:rPr>
      </w:pPr>
      <w:r w:rsidRPr="00406ACC">
        <w:rPr>
          <w:rFonts w:ascii="Times New Roman" w:hAnsi="Times New Roman" w:cs="Times New Roman"/>
          <w:sz w:val="28"/>
          <w:szCs w:val="28"/>
        </w:rPr>
        <w:t>Выдан 31 государственны</w:t>
      </w:r>
      <w:r w:rsidR="003E6B18">
        <w:rPr>
          <w:rFonts w:ascii="Times New Roman" w:hAnsi="Times New Roman" w:cs="Times New Roman"/>
          <w:sz w:val="28"/>
          <w:szCs w:val="28"/>
        </w:rPr>
        <w:t>й</w:t>
      </w:r>
      <w:r w:rsidRPr="00406ACC">
        <w:rPr>
          <w:rFonts w:ascii="Times New Roman" w:hAnsi="Times New Roman" w:cs="Times New Roman"/>
          <w:sz w:val="28"/>
          <w:szCs w:val="28"/>
        </w:rPr>
        <w:t xml:space="preserve"> жилищны</w:t>
      </w:r>
      <w:r w:rsidR="003E6B18">
        <w:rPr>
          <w:rFonts w:ascii="Times New Roman" w:hAnsi="Times New Roman" w:cs="Times New Roman"/>
          <w:sz w:val="28"/>
          <w:szCs w:val="28"/>
        </w:rPr>
        <w:t>й</w:t>
      </w:r>
      <w:r w:rsidRPr="00406ACC">
        <w:rPr>
          <w:rFonts w:ascii="Times New Roman" w:hAnsi="Times New Roman" w:cs="Times New Roman"/>
          <w:sz w:val="28"/>
          <w:szCs w:val="28"/>
        </w:rPr>
        <w:t xml:space="preserve"> сертификат гражданам, выезжающим из районов Крайнего Севера и приравненных к ним местностей.</w:t>
      </w:r>
      <w:r w:rsidR="009C1AFB" w:rsidRPr="00406ACC">
        <w:rPr>
          <w:rFonts w:ascii="Times New Roman" w:hAnsi="Times New Roman" w:cs="Times New Roman"/>
          <w:sz w:val="28"/>
          <w:szCs w:val="28"/>
        </w:rPr>
        <w:t xml:space="preserve"> </w:t>
      </w:r>
      <w:r w:rsidR="00342D4A" w:rsidRPr="00406ACC">
        <w:rPr>
          <w:rFonts w:ascii="Times New Roman" w:hAnsi="Times New Roman" w:cs="Times New Roman"/>
          <w:sz w:val="28"/>
          <w:szCs w:val="28"/>
        </w:rPr>
        <w:t xml:space="preserve">В 2017 году </w:t>
      </w:r>
      <w:r w:rsidR="00342D4A" w:rsidRPr="00406ACC">
        <w:rPr>
          <w:rStyle w:val="csfc2ac2711"/>
          <w:rFonts w:ascii="Times New Roman" w:hAnsi="Times New Roman" w:cs="Times New Roman"/>
        </w:rPr>
        <w:t xml:space="preserve">проведен мониторинг отпускных цен (цен реализации) на строительные материалы, изделия, конструкции, оборудование, услуги для перевозки грузов для строительства, эксплуатацию машин и механизмов в Республике Алтай. </w:t>
      </w:r>
      <w:r w:rsidR="003F0513" w:rsidRPr="00406ACC">
        <w:rPr>
          <w:rStyle w:val="csfc2ac2711"/>
          <w:rFonts w:ascii="Times New Roman" w:hAnsi="Times New Roman" w:cs="Times New Roman"/>
        </w:rPr>
        <w:t>В результате мероприятия р</w:t>
      </w:r>
      <w:r w:rsidR="00342D4A" w:rsidRPr="00406ACC">
        <w:rPr>
          <w:rStyle w:val="csfc2ac2711"/>
          <w:rFonts w:ascii="Times New Roman" w:hAnsi="Times New Roman" w:cs="Times New Roman"/>
        </w:rPr>
        <w:t>азработан</w:t>
      </w:r>
      <w:r w:rsidR="003F0513" w:rsidRPr="00406ACC">
        <w:rPr>
          <w:rStyle w:val="csfc2ac2711"/>
          <w:rFonts w:ascii="Times New Roman" w:hAnsi="Times New Roman" w:cs="Times New Roman"/>
        </w:rPr>
        <w:t>о 2</w:t>
      </w:r>
      <w:r w:rsidR="00342D4A" w:rsidRPr="00406ACC">
        <w:rPr>
          <w:rStyle w:val="csfc2ac2711"/>
          <w:rFonts w:ascii="Times New Roman" w:hAnsi="Times New Roman" w:cs="Times New Roman"/>
        </w:rPr>
        <w:t xml:space="preserve"> </w:t>
      </w:r>
      <w:r w:rsidR="003F0513" w:rsidRPr="00406ACC">
        <w:rPr>
          <w:rStyle w:val="csfc2ac2711"/>
          <w:rFonts w:ascii="Times New Roman" w:hAnsi="Times New Roman" w:cs="Times New Roman"/>
        </w:rPr>
        <w:t>к</w:t>
      </w:r>
      <w:r w:rsidR="00342D4A" w:rsidRPr="00406ACC">
        <w:rPr>
          <w:rStyle w:val="cs83f1fff41"/>
          <w:rFonts w:ascii="Times New Roman" w:hAnsi="Times New Roman" w:cs="Times New Roman"/>
          <w:i w:val="0"/>
        </w:rPr>
        <w:t>омплект</w:t>
      </w:r>
      <w:r w:rsidR="003F0513" w:rsidRPr="00406ACC">
        <w:rPr>
          <w:rStyle w:val="cs83f1fff41"/>
          <w:rFonts w:ascii="Times New Roman" w:hAnsi="Times New Roman" w:cs="Times New Roman"/>
          <w:i w:val="0"/>
        </w:rPr>
        <w:t>а</w:t>
      </w:r>
      <w:r w:rsidR="00342D4A" w:rsidRPr="00406ACC">
        <w:rPr>
          <w:rStyle w:val="cs83f1fff41"/>
          <w:rFonts w:ascii="Times New Roman" w:hAnsi="Times New Roman" w:cs="Times New Roman"/>
          <w:i w:val="0"/>
        </w:rPr>
        <w:t xml:space="preserve"> индексов изменения стоимости строительства Республики Алтай</w:t>
      </w:r>
      <w:r w:rsidR="003F0513" w:rsidRPr="00406ACC">
        <w:rPr>
          <w:rStyle w:val="cs83f1fff41"/>
          <w:rFonts w:ascii="Times New Roman" w:hAnsi="Times New Roman" w:cs="Times New Roman"/>
          <w:i w:val="0"/>
        </w:rPr>
        <w:t>.</w:t>
      </w:r>
    </w:p>
    <w:p w:rsidR="003F0513" w:rsidRPr="00406ACC" w:rsidRDefault="00C12A89" w:rsidP="001673C8">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Также в 201</w:t>
      </w:r>
      <w:r w:rsidR="003F0513"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w:t>
      </w:r>
      <w:r w:rsidR="003F0513" w:rsidRPr="00406ACC">
        <w:rPr>
          <w:rFonts w:ascii="Times New Roman" w:hAnsi="Times New Roman" w:cs="Times New Roman"/>
          <w:sz w:val="28"/>
          <w:szCs w:val="28"/>
        </w:rPr>
        <w:t>5</w:t>
      </w:r>
      <w:r w:rsidRPr="00406ACC">
        <w:rPr>
          <w:rFonts w:ascii="Times New Roman" w:hAnsi="Times New Roman" w:cs="Times New Roman"/>
          <w:sz w:val="28"/>
          <w:szCs w:val="28"/>
        </w:rPr>
        <w:t xml:space="preserve"> граждан получили социальные выплаты</w:t>
      </w:r>
      <w:r w:rsidR="003F0513" w:rsidRPr="00406ACC">
        <w:rPr>
          <w:rFonts w:ascii="Times New Roman" w:hAnsi="Times New Roman" w:cs="Times New Roman"/>
          <w:sz w:val="28"/>
          <w:szCs w:val="28"/>
        </w:rPr>
        <w:t xml:space="preserve"> по исковым требованиям на основании решения суда</w:t>
      </w:r>
      <w:r w:rsidRPr="00406ACC">
        <w:rPr>
          <w:rFonts w:ascii="Times New Roman" w:hAnsi="Times New Roman" w:cs="Times New Roman"/>
          <w:sz w:val="28"/>
          <w:szCs w:val="28"/>
        </w:rPr>
        <w:t xml:space="preserve"> </w:t>
      </w:r>
      <w:r w:rsidR="00741EBD" w:rsidRPr="00406ACC">
        <w:rPr>
          <w:rFonts w:ascii="Times New Roman" w:hAnsi="Times New Roman" w:cs="Times New Roman"/>
          <w:sz w:val="28"/>
          <w:szCs w:val="28"/>
        </w:rPr>
        <w:t>в целях реализации мероприятий по проведению капитального ремонта жилищного фонда, поврежденного в результате паводков, произошедших на территории Российской Федерации.</w:t>
      </w:r>
    </w:p>
    <w:p w:rsidR="00965835" w:rsidRPr="00406ACC" w:rsidRDefault="00965835" w:rsidP="00C34128">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В результате реализации данных мероприятий коэффициент доступности жилья для населения Республики Алтай в 2017 году составил </w:t>
      </w:r>
      <w:r w:rsidR="008B6172">
        <w:rPr>
          <w:rFonts w:ascii="Times New Roman" w:hAnsi="Times New Roman" w:cs="Times New Roman"/>
          <w:sz w:val="28"/>
          <w:szCs w:val="28"/>
        </w:rPr>
        <w:t>5,5</w:t>
      </w:r>
      <w:r w:rsidRPr="00406ACC">
        <w:rPr>
          <w:rFonts w:ascii="Times New Roman" w:hAnsi="Times New Roman" w:cs="Times New Roman"/>
          <w:sz w:val="28"/>
          <w:szCs w:val="28"/>
        </w:rPr>
        <w:t xml:space="preserve"> лет</w:t>
      </w:r>
      <w:r w:rsidR="008B6172">
        <w:rPr>
          <w:rFonts w:ascii="Times New Roman" w:hAnsi="Times New Roman" w:cs="Times New Roman"/>
          <w:sz w:val="28"/>
          <w:szCs w:val="28"/>
        </w:rPr>
        <w:t>, 109,1</w:t>
      </w:r>
      <w:r w:rsidR="002A70AE" w:rsidRPr="00406ACC">
        <w:rPr>
          <w:rFonts w:ascii="Times New Roman" w:hAnsi="Times New Roman" w:cs="Times New Roman"/>
          <w:sz w:val="28"/>
          <w:szCs w:val="28"/>
        </w:rPr>
        <w:t>% от планового значения</w:t>
      </w:r>
      <w:r w:rsidRPr="00406ACC">
        <w:rPr>
          <w:rFonts w:ascii="Times New Roman" w:hAnsi="Times New Roman" w:cs="Times New Roman"/>
          <w:sz w:val="28"/>
          <w:szCs w:val="28"/>
        </w:rPr>
        <w:t>.</w:t>
      </w:r>
    </w:p>
    <w:p w:rsidR="00965835" w:rsidRPr="00406ACC" w:rsidRDefault="00965835" w:rsidP="00965835">
      <w:pPr>
        <w:pStyle w:val="cseeade915"/>
        <w:rPr>
          <w:rFonts w:eastAsia="Calibri"/>
          <w:sz w:val="28"/>
          <w:szCs w:val="28"/>
          <w:lang w:eastAsia="en-US"/>
        </w:rPr>
      </w:pPr>
      <w:r w:rsidRPr="00406ACC">
        <w:rPr>
          <w:rFonts w:eastAsia="Calibri"/>
          <w:sz w:val="28"/>
          <w:szCs w:val="28"/>
          <w:lang w:eastAsia="en-US"/>
        </w:rPr>
        <w:t xml:space="preserve">В 2017 году были </w:t>
      </w:r>
      <w:r w:rsidRPr="00406ACC">
        <w:rPr>
          <w:rStyle w:val="cs83f1fff41"/>
          <w:rFonts w:ascii="Times New Roman" w:hAnsi="Times New Roman"/>
          <w:i w:val="0"/>
        </w:rPr>
        <w:t>внесены изменения в схему территориального планирования Республики Алтай</w:t>
      </w:r>
      <w:r w:rsidRPr="00406ACC">
        <w:rPr>
          <w:rStyle w:val="csfc2ac2711"/>
          <w:rFonts w:ascii="Times New Roman" w:hAnsi="Times New Roman"/>
          <w:i/>
        </w:rPr>
        <w:t xml:space="preserve">, </w:t>
      </w:r>
      <w:r w:rsidRPr="00406ACC">
        <w:rPr>
          <w:rStyle w:val="cs83f1fff41"/>
          <w:rFonts w:ascii="Times New Roman" w:hAnsi="Times New Roman"/>
          <w:i w:val="0"/>
        </w:rPr>
        <w:t xml:space="preserve">создана информационная система обеспечения градостроительной деятельности на уровне региона (ИСОГД), подготовлена документация по планировке территории для строительства газопровода межпоселкового от ГРС «Нижняя Каянча» Алтайского края до с. Манжерок Майминского района Республики Алтай. </w:t>
      </w:r>
      <w:r w:rsidRPr="00406ACC">
        <w:rPr>
          <w:sz w:val="28"/>
          <w:szCs w:val="28"/>
        </w:rPr>
        <w:t>Также внесены изменения в схемы территориального планирования муниципальных образований в Республике Алтай и генеральные планы сельск</w:t>
      </w:r>
      <w:r w:rsidR="00C34128" w:rsidRPr="00406ACC">
        <w:rPr>
          <w:sz w:val="28"/>
          <w:szCs w:val="28"/>
        </w:rPr>
        <w:t xml:space="preserve">их поселений, городского округа, </w:t>
      </w:r>
      <w:r w:rsidR="00F14DC3" w:rsidRPr="00406ACC">
        <w:rPr>
          <w:sz w:val="28"/>
          <w:szCs w:val="28"/>
        </w:rPr>
        <w:t xml:space="preserve">которые повлияли на </w:t>
      </w:r>
      <w:r w:rsidR="00C34128" w:rsidRPr="00406ACC">
        <w:rPr>
          <w:sz w:val="28"/>
          <w:szCs w:val="28"/>
        </w:rPr>
        <w:t>дости</w:t>
      </w:r>
      <w:r w:rsidR="00F14DC3" w:rsidRPr="00406ACC">
        <w:rPr>
          <w:sz w:val="28"/>
          <w:szCs w:val="28"/>
        </w:rPr>
        <w:t>жение</w:t>
      </w:r>
      <w:r w:rsidR="00C34128" w:rsidRPr="00406ACC">
        <w:rPr>
          <w:sz w:val="28"/>
          <w:szCs w:val="28"/>
        </w:rPr>
        <w:t xml:space="preserve"> показател</w:t>
      </w:r>
      <w:r w:rsidR="00F14DC3" w:rsidRPr="00406ACC">
        <w:rPr>
          <w:sz w:val="28"/>
          <w:szCs w:val="28"/>
        </w:rPr>
        <w:t>я</w:t>
      </w:r>
      <w:r w:rsidR="00C34128" w:rsidRPr="00406ACC">
        <w:rPr>
          <w:sz w:val="28"/>
          <w:szCs w:val="28"/>
        </w:rPr>
        <w:t xml:space="preserve"> «Наличие откорректированных документов территориального планирования муниципальных образований Республики Алтай» - 1</w:t>
      </w:r>
      <w:r w:rsidR="00F14DC3" w:rsidRPr="00406ACC">
        <w:rPr>
          <w:sz w:val="28"/>
          <w:szCs w:val="28"/>
        </w:rPr>
        <w:t xml:space="preserve"> (да)</w:t>
      </w:r>
      <w:r w:rsidR="00C34128" w:rsidRPr="00406ACC">
        <w:rPr>
          <w:sz w:val="28"/>
          <w:szCs w:val="28"/>
        </w:rPr>
        <w:t>.</w:t>
      </w:r>
    </w:p>
    <w:p w:rsidR="009F63A9" w:rsidRPr="00406ACC" w:rsidRDefault="001F3A81" w:rsidP="001673C8">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результате п</w:t>
      </w:r>
      <w:r w:rsidR="009F63A9" w:rsidRPr="00406ACC">
        <w:rPr>
          <w:rFonts w:ascii="Times New Roman" w:hAnsi="Times New Roman" w:cs="Times New Roman"/>
          <w:sz w:val="28"/>
          <w:szCs w:val="28"/>
        </w:rPr>
        <w:t>роведен</w:t>
      </w:r>
      <w:r w:rsidRPr="00406ACC">
        <w:rPr>
          <w:rFonts w:ascii="Times New Roman" w:hAnsi="Times New Roman" w:cs="Times New Roman"/>
          <w:sz w:val="28"/>
          <w:szCs w:val="28"/>
        </w:rPr>
        <w:t>ия</w:t>
      </w:r>
      <w:r w:rsidR="009F63A9" w:rsidRPr="00406ACC">
        <w:rPr>
          <w:rFonts w:ascii="Times New Roman" w:hAnsi="Times New Roman" w:cs="Times New Roman"/>
          <w:sz w:val="28"/>
          <w:szCs w:val="28"/>
        </w:rPr>
        <w:t xml:space="preserve"> мероприяти</w:t>
      </w:r>
      <w:r w:rsidRPr="00406ACC">
        <w:rPr>
          <w:rFonts w:ascii="Times New Roman" w:hAnsi="Times New Roman" w:cs="Times New Roman"/>
          <w:sz w:val="28"/>
          <w:szCs w:val="28"/>
        </w:rPr>
        <w:t>я</w:t>
      </w:r>
      <w:r w:rsidR="009F63A9" w:rsidRPr="00406ACC">
        <w:rPr>
          <w:rFonts w:ascii="Times New Roman" w:hAnsi="Times New Roman" w:cs="Times New Roman"/>
          <w:sz w:val="28"/>
          <w:szCs w:val="28"/>
        </w:rPr>
        <w:t xml:space="preserve"> по повышению эффективности управления в сфере капитального строительства в Республике Алтай</w:t>
      </w:r>
      <w:r w:rsidRPr="00406ACC">
        <w:rPr>
          <w:rFonts w:ascii="Times New Roman" w:hAnsi="Times New Roman" w:cs="Times New Roman"/>
          <w:sz w:val="28"/>
          <w:szCs w:val="28"/>
        </w:rPr>
        <w:t xml:space="preserve"> учтены 31 единицы строящихся, реконструируемых, ремонтируемых объе</w:t>
      </w:r>
      <w:r w:rsidR="00506377" w:rsidRPr="00406ACC">
        <w:rPr>
          <w:rFonts w:ascii="Times New Roman" w:hAnsi="Times New Roman" w:cs="Times New Roman"/>
          <w:sz w:val="28"/>
          <w:szCs w:val="28"/>
        </w:rPr>
        <w:t>ктов капитального строительства</w:t>
      </w:r>
      <w:r w:rsidR="00A831C8" w:rsidRPr="00406ACC">
        <w:rPr>
          <w:rFonts w:ascii="Times New Roman" w:hAnsi="Times New Roman" w:cs="Times New Roman"/>
          <w:sz w:val="28"/>
          <w:szCs w:val="28"/>
        </w:rPr>
        <w:t>, это 103,3% от планового значе</w:t>
      </w:r>
      <w:r w:rsidR="005F2F9F">
        <w:rPr>
          <w:rFonts w:ascii="Times New Roman" w:hAnsi="Times New Roman" w:cs="Times New Roman"/>
          <w:sz w:val="28"/>
          <w:szCs w:val="28"/>
        </w:rPr>
        <w:t>н</w:t>
      </w:r>
      <w:r w:rsidR="00A831C8" w:rsidRPr="00406ACC">
        <w:rPr>
          <w:rFonts w:ascii="Times New Roman" w:hAnsi="Times New Roman" w:cs="Times New Roman"/>
          <w:sz w:val="28"/>
          <w:szCs w:val="28"/>
        </w:rPr>
        <w:t>ия.</w:t>
      </w:r>
    </w:p>
    <w:p w:rsidR="00EE716C" w:rsidRPr="00406ACC" w:rsidRDefault="00BA010B" w:rsidP="001673C8">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lastRenderedPageBreak/>
        <w:t>В рамках мероприятия г</w:t>
      </w:r>
      <w:r w:rsidR="00EE716C" w:rsidRPr="00406ACC">
        <w:rPr>
          <w:rFonts w:ascii="Times New Roman" w:hAnsi="Times New Roman" w:cs="Times New Roman"/>
          <w:sz w:val="28"/>
          <w:szCs w:val="28"/>
        </w:rPr>
        <w:t>осударственн</w:t>
      </w:r>
      <w:r w:rsidRPr="00406ACC">
        <w:rPr>
          <w:rFonts w:ascii="Times New Roman" w:hAnsi="Times New Roman" w:cs="Times New Roman"/>
          <w:sz w:val="28"/>
          <w:szCs w:val="28"/>
        </w:rPr>
        <w:t>ой</w:t>
      </w:r>
      <w:r w:rsidR="00EE716C" w:rsidRPr="00406ACC">
        <w:rPr>
          <w:rFonts w:ascii="Times New Roman" w:hAnsi="Times New Roman" w:cs="Times New Roman"/>
          <w:sz w:val="28"/>
          <w:szCs w:val="28"/>
        </w:rPr>
        <w:t xml:space="preserve"> экспертиз</w:t>
      </w:r>
      <w:r w:rsidRPr="00406ACC">
        <w:rPr>
          <w:rFonts w:ascii="Times New Roman" w:hAnsi="Times New Roman" w:cs="Times New Roman"/>
          <w:sz w:val="28"/>
          <w:szCs w:val="28"/>
        </w:rPr>
        <w:t>ы</w:t>
      </w:r>
      <w:r w:rsidR="00EE716C" w:rsidRPr="00406ACC">
        <w:rPr>
          <w:rFonts w:ascii="Times New Roman" w:hAnsi="Times New Roman" w:cs="Times New Roman"/>
          <w:sz w:val="28"/>
          <w:szCs w:val="28"/>
        </w:rPr>
        <w:t xml:space="preserve"> проектной документации и (или) результатов инженерных изысканий</w:t>
      </w:r>
      <w:r w:rsidRPr="00406ACC">
        <w:rPr>
          <w:rFonts w:ascii="Times New Roman" w:hAnsi="Times New Roman" w:cs="Times New Roman"/>
          <w:sz w:val="28"/>
          <w:szCs w:val="28"/>
        </w:rPr>
        <w:t xml:space="preserve"> выдано 37 заключений по результатам проведенной экспертизы, 67,3% от планового значения 55 штук. Отклонение связано с тем, что в 2017 году был</w:t>
      </w:r>
      <w:r w:rsidR="00853C91" w:rsidRPr="00406ACC">
        <w:rPr>
          <w:rFonts w:ascii="Times New Roman" w:hAnsi="Times New Roman" w:cs="Times New Roman"/>
          <w:sz w:val="28"/>
          <w:szCs w:val="28"/>
        </w:rPr>
        <w:t xml:space="preserve"> перевыполнен</w:t>
      </w:r>
      <w:r w:rsidRPr="00406ACC">
        <w:rPr>
          <w:rFonts w:ascii="Times New Roman" w:hAnsi="Times New Roman" w:cs="Times New Roman"/>
          <w:sz w:val="28"/>
          <w:szCs w:val="28"/>
        </w:rPr>
        <w:t xml:space="preserve"> </w:t>
      </w:r>
      <w:r w:rsidR="00853C91" w:rsidRPr="00406ACC">
        <w:rPr>
          <w:rFonts w:ascii="Times New Roman" w:hAnsi="Times New Roman" w:cs="Times New Roman"/>
          <w:sz w:val="28"/>
          <w:szCs w:val="28"/>
        </w:rPr>
        <w:t xml:space="preserve">показатель по мероприятию проведение проверки достоверности определения сметной стоимости объектов капитального строительства, выдано </w:t>
      </w:r>
      <w:r w:rsidRPr="00406ACC">
        <w:rPr>
          <w:rFonts w:ascii="Times New Roman" w:hAnsi="Times New Roman" w:cs="Times New Roman"/>
          <w:sz w:val="28"/>
          <w:szCs w:val="28"/>
        </w:rPr>
        <w:t xml:space="preserve">106 </w:t>
      </w:r>
      <w:r w:rsidR="00853C91" w:rsidRPr="00406ACC">
        <w:rPr>
          <w:rFonts w:ascii="Times New Roman" w:hAnsi="Times New Roman" w:cs="Times New Roman"/>
          <w:sz w:val="28"/>
          <w:szCs w:val="28"/>
        </w:rPr>
        <w:t xml:space="preserve">заключений, 1060% от плана 10 штук. </w:t>
      </w:r>
    </w:p>
    <w:p w:rsidR="009304ED" w:rsidRPr="00406ACC" w:rsidRDefault="009304ED" w:rsidP="009304ED">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Коэффициент результативности реализ</w:t>
      </w:r>
      <w:r w:rsidR="00624CCE" w:rsidRPr="00406ACC">
        <w:rPr>
          <w:rFonts w:ascii="Times New Roman" w:hAnsi="Times New Roman" w:cs="Times New Roman"/>
          <w:sz w:val="28"/>
          <w:szCs w:val="28"/>
        </w:rPr>
        <w:t>ации основного мероприятия – 0,9</w:t>
      </w:r>
      <w:r w:rsidR="00E149D9" w:rsidRPr="00406ACC">
        <w:rPr>
          <w:rFonts w:ascii="Times New Roman" w:hAnsi="Times New Roman" w:cs="Times New Roman"/>
          <w:sz w:val="28"/>
          <w:szCs w:val="28"/>
        </w:rPr>
        <w:t>4</w:t>
      </w:r>
      <w:r w:rsidRPr="00406ACC">
        <w:rPr>
          <w:rFonts w:ascii="Times New Roman" w:hAnsi="Times New Roman" w:cs="Times New Roman"/>
          <w:sz w:val="28"/>
          <w:szCs w:val="28"/>
        </w:rPr>
        <w:t>.</w:t>
      </w:r>
    </w:p>
    <w:p w:rsidR="00605193" w:rsidRPr="00406ACC" w:rsidRDefault="009F1040" w:rsidP="00533B67">
      <w:pPr>
        <w:spacing w:after="0" w:line="240" w:lineRule="auto"/>
        <w:ind w:firstLine="709"/>
        <w:jc w:val="both"/>
        <w:rPr>
          <w:rFonts w:ascii="Times New Roman" w:hAnsi="Times New Roman" w:cs="Times New Roman"/>
          <w:i/>
          <w:sz w:val="28"/>
          <w:szCs w:val="28"/>
        </w:rPr>
      </w:pPr>
      <w:r w:rsidRPr="00406ACC">
        <w:rPr>
          <w:rFonts w:ascii="Times New Roman" w:hAnsi="Times New Roman" w:cs="Times New Roman"/>
          <w:i/>
          <w:sz w:val="28"/>
          <w:szCs w:val="28"/>
        </w:rPr>
        <w:t>О</w:t>
      </w:r>
      <w:r w:rsidR="00FD73EA" w:rsidRPr="00406ACC">
        <w:rPr>
          <w:rFonts w:ascii="Times New Roman" w:hAnsi="Times New Roman" w:cs="Times New Roman"/>
          <w:i/>
          <w:sz w:val="28"/>
          <w:szCs w:val="28"/>
        </w:rPr>
        <w:t>сновное мероприятие «Развитие систем электроэнергетики»</w:t>
      </w:r>
      <w:r w:rsidRPr="00406ACC">
        <w:rPr>
          <w:rFonts w:ascii="Times New Roman" w:hAnsi="Times New Roman" w:cs="Times New Roman"/>
          <w:i/>
          <w:sz w:val="28"/>
          <w:szCs w:val="28"/>
        </w:rPr>
        <w:t xml:space="preserve">, </w:t>
      </w:r>
      <w:r w:rsidRPr="00406ACC">
        <w:rPr>
          <w:rFonts w:ascii="Times New Roman" w:hAnsi="Times New Roman" w:cs="Times New Roman"/>
          <w:sz w:val="28"/>
          <w:szCs w:val="28"/>
        </w:rPr>
        <w:t xml:space="preserve">целью которого является </w:t>
      </w:r>
      <w:r w:rsidRPr="00406ACC">
        <w:rPr>
          <w:rFonts w:ascii="Times New Roman" w:eastAsiaTheme="minorHAnsi" w:hAnsi="Times New Roman" w:cs="Times New Roman"/>
          <w:sz w:val="28"/>
          <w:szCs w:val="28"/>
          <w:lang w:eastAsia="en-US"/>
        </w:rPr>
        <w:t>обеспечение сокращения дефицита в электроэнергии, а также повышение надежности и высокого качества энергосбережения потребителей Республики Алтай.</w:t>
      </w:r>
    </w:p>
    <w:p w:rsidR="00605193" w:rsidRPr="00406ACC" w:rsidRDefault="00FD73EA"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рамках основного мероприятия реализовывались следующие мероприятия:</w:t>
      </w:r>
    </w:p>
    <w:p w:rsidR="00514872" w:rsidRPr="00406ACC" w:rsidRDefault="00514872" w:rsidP="00533B67">
      <w:pPr>
        <w:spacing w:after="0" w:line="240" w:lineRule="auto"/>
        <w:ind w:firstLine="709"/>
        <w:jc w:val="both"/>
        <w:rPr>
          <w:rFonts w:ascii="Times New Roman" w:hAnsi="Times New Roman" w:cs="Times New Roman"/>
          <w:b/>
          <w:sz w:val="28"/>
          <w:szCs w:val="28"/>
        </w:rPr>
      </w:pPr>
      <w:r w:rsidRPr="00406ACC">
        <w:rPr>
          <w:rFonts w:ascii="Times New Roman" w:hAnsi="Times New Roman" w:cs="Times New Roman"/>
          <w:sz w:val="28"/>
          <w:szCs w:val="28"/>
        </w:rPr>
        <w:t>предоставлялась субвенци</w:t>
      </w:r>
      <w:r w:rsidR="009F1040" w:rsidRPr="00406ACC">
        <w:rPr>
          <w:rFonts w:ascii="Times New Roman" w:hAnsi="Times New Roman" w:cs="Times New Roman"/>
          <w:sz w:val="28"/>
          <w:szCs w:val="28"/>
        </w:rPr>
        <w:t>я</w:t>
      </w:r>
      <w:r w:rsidRPr="00406ACC">
        <w:rPr>
          <w:rFonts w:ascii="Times New Roman" w:hAnsi="Times New Roman" w:cs="Times New Roman"/>
          <w:sz w:val="28"/>
          <w:szCs w:val="28"/>
        </w:rPr>
        <w:t xml:space="preserve"> муниципальным образованиям на возмещение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w:t>
      </w:r>
      <w:r w:rsidR="009F1040" w:rsidRPr="00406ACC">
        <w:rPr>
          <w:rFonts w:ascii="Times New Roman" w:hAnsi="Times New Roman" w:cs="Times New Roman"/>
          <w:sz w:val="28"/>
          <w:szCs w:val="28"/>
        </w:rPr>
        <w:t>.</w:t>
      </w:r>
      <w:r w:rsidR="000C29B3" w:rsidRPr="00406ACC">
        <w:rPr>
          <w:sz w:val="28"/>
          <w:szCs w:val="28"/>
        </w:rPr>
        <w:t xml:space="preserve"> </w:t>
      </w:r>
      <w:r w:rsidR="000C29B3" w:rsidRPr="00406ACC">
        <w:rPr>
          <w:rFonts w:ascii="Times New Roman" w:hAnsi="Times New Roman" w:cs="Times New Roman"/>
          <w:sz w:val="28"/>
          <w:szCs w:val="28"/>
        </w:rPr>
        <w:t>С 1 июля 2017 года данные полномочия переданы в Комитет по тарифам Республики Алтай</w:t>
      </w:r>
      <w:r w:rsidR="000C29B3" w:rsidRPr="00406ACC">
        <w:rPr>
          <w:sz w:val="28"/>
          <w:szCs w:val="28"/>
        </w:rPr>
        <w:t xml:space="preserve">. </w:t>
      </w:r>
      <w:r w:rsidR="009F1040" w:rsidRPr="00406ACC">
        <w:rPr>
          <w:rFonts w:ascii="Times New Roman" w:hAnsi="Times New Roman" w:cs="Times New Roman"/>
          <w:sz w:val="28"/>
          <w:szCs w:val="28"/>
        </w:rPr>
        <w:t xml:space="preserve">В результате реализации мероприятия </w:t>
      </w:r>
      <w:r w:rsidRPr="00406ACC">
        <w:rPr>
          <w:rFonts w:ascii="Times New Roman" w:hAnsi="Times New Roman" w:cs="Times New Roman"/>
          <w:sz w:val="28"/>
          <w:szCs w:val="28"/>
        </w:rPr>
        <w:t>доля муниципальных образований, получающих субвенции из республиканского бюджета РА на осуществление государственных полномочий Республики Алтай по возмещению разницы в тарифах на электрическую энергию, поставляемую энергоснабжающими организациями населению по регулируемым тарифам в зонах децентрализованного электроснабжения, от общего количества муниципальных образований с децентрализованным э</w:t>
      </w:r>
      <w:r w:rsidR="0065512E" w:rsidRPr="00406ACC">
        <w:rPr>
          <w:rFonts w:ascii="Times New Roman" w:hAnsi="Times New Roman" w:cs="Times New Roman"/>
          <w:sz w:val="28"/>
          <w:szCs w:val="28"/>
        </w:rPr>
        <w:t>лектроснабжением составила 100%</w:t>
      </w:r>
      <w:r w:rsidRPr="00406ACC">
        <w:rPr>
          <w:rFonts w:ascii="Times New Roman" w:hAnsi="Times New Roman" w:cs="Times New Roman"/>
          <w:sz w:val="28"/>
          <w:szCs w:val="28"/>
        </w:rPr>
        <w:t>;</w:t>
      </w:r>
    </w:p>
    <w:p w:rsidR="00C46FAF" w:rsidRPr="00406ACC" w:rsidRDefault="009F1040"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предоставлялась субсидия</w:t>
      </w:r>
      <w:r w:rsidR="002A5AE4" w:rsidRPr="00406ACC">
        <w:rPr>
          <w:rFonts w:ascii="Times New Roman" w:hAnsi="Times New Roman" w:cs="Times New Roman"/>
          <w:sz w:val="28"/>
          <w:szCs w:val="28"/>
        </w:rPr>
        <w:t xml:space="preserve"> </w:t>
      </w:r>
      <w:r w:rsidR="006F54FA" w:rsidRPr="00406ACC">
        <w:rPr>
          <w:rFonts w:ascii="Times New Roman" w:hAnsi="Times New Roman" w:cs="Times New Roman"/>
          <w:sz w:val="28"/>
          <w:szCs w:val="28"/>
        </w:rPr>
        <w:t>4</w:t>
      </w:r>
      <w:r w:rsidR="002A5AE4" w:rsidRPr="00406ACC">
        <w:rPr>
          <w:rFonts w:ascii="Times New Roman" w:hAnsi="Times New Roman" w:cs="Times New Roman"/>
          <w:sz w:val="28"/>
          <w:szCs w:val="28"/>
        </w:rPr>
        <w:t xml:space="preserve"> </w:t>
      </w:r>
      <w:r w:rsidRPr="00406ACC">
        <w:rPr>
          <w:rFonts w:ascii="Times New Roman" w:hAnsi="Times New Roman" w:cs="Times New Roman"/>
          <w:sz w:val="28"/>
          <w:szCs w:val="28"/>
        </w:rPr>
        <w:t xml:space="preserve">муниципальным образованиям </w:t>
      </w:r>
      <w:r w:rsidR="00514872" w:rsidRPr="00406ACC">
        <w:rPr>
          <w:rFonts w:ascii="Times New Roman" w:hAnsi="Times New Roman" w:cs="Times New Roman"/>
          <w:sz w:val="28"/>
          <w:szCs w:val="28"/>
        </w:rPr>
        <w:t xml:space="preserve">на софинансирование  расходов бюджетов муниципальных образований в Республике Алтай по электроэнергии, отпускаемой дизельными электростанциями и гидроэлектростанциями муниципальным учреждениям и </w:t>
      </w:r>
      <w:r w:rsidR="007F0984" w:rsidRPr="00406ACC">
        <w:rPr>
          <w:rFonts w:ascii="Times New Roman" w:hAnsi="Times New Roman" w:cs="Times New Roman"/>
          <w:sz w:val="28"/>
          <w:szCs w:val="28"/>
        </w:rPr>
        <w:t>индивидуальным предпринимателям;</w:t>
      </w:r>
      <w:r w:rsidR="00514872" w:rsidRPr="00406ACC">
        <w:rPr>
          <w:rFonts w:ascii="Times New Roman" w:hAnsi="Times New Roman" w:cs="Times New Roman"/>
          <w:sz w:val="28"/>
          <w:szCs w:val="28"/>
        </w:rPr>
        <w:t xml:space="preserve">    </w:t>
      </w:r>
    </w:p>
    <w:p w:rsidR="00C46FAF" w:rsidRPr="00406ACC" w:rsidRDefault="007F0984" w:rsidP="00C46FAF">
      <w:pPr>
        <w:pStyle w:val="csdfd3e385"/>
        <w:ind w:firstLine="709"/>
        <w:rPr>
          <w:i/>
        </w:rPr>
      </w:pPr>
      <w:r w:rsidRPr="00406ACC">
        <w:rPr>
          <w:rStyle w:val="cs83f1fff41"/>
          <w:rFonts w:ascii="Times New Roman" w:hAnsi="Times New Roman"/>
          <w:i w:val="0"/>
        </w:rPr>
        <w:t>в</w:t>
      </w:r>
      <w:r w:rsidR="00C46FAF" w:rsidRPr="00406ACC">
        <w:rPr>
          <w:rStyle w:val="cs83f1fff41"/>
          <w:rFonts w:ascii="Times New Roman" w:hAnsi="Times New Roman"/>
          <w:i w:val="0"/>
        </w:rPr>
        <w:t xml:space="preserve"> 2017 выделялись средства на разработку Схемы и программы развития электроэнергетики Республики Алтай</w:t>
      </w:r>
      <w:r w:rsidR="00C46FAF" w:rsidRPr="00406ACC">
        <w:rPr>
          <w:rStyle w:val="cs83f1fff41"/>
          <w:rFonts w:ascii="Times New Roman" w:hAnsi="Times New Roman"/>
        </w:rPr>
        <w:t xml:space="preserve">. </w:t>
      </w:r>
      <w:r w:rsidR="00C46FAF" w:rsidRPr="00406ACC">
        <w:rPr>
          <w:rStyle w:val="csfc2ac2711"/>
          <w:rFonts w:ascii="Times New Roman" w:hAnsi="Times New Roman"/>
        </w:rPr>
        <w:t xml:space="preserve">В декабре 2017 года Министерством регионального развития Республики Алтай был разработан проект технического задания на разработку схемы и программы развития электроэнергетики Республики Алтай на 2019-2023 годы, который направлен на согласование в филиал АО «СО ЕЭС» Новосибирское РДУ. </w:t>
      </w:r>
    </w:p>
    <w:p w:rsidR="009304ED" w:rsidRPr="00406ACC" w:rsidRDefault="009304ED"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Коэффициент результативности реал</w:t>
      </w:r>
      <w:r w:rsidR="00745120" w:rsidRPr="00406ACC">
        <w:rPr>
          <w:rFonts w:ascii="Times New Roman" w:hAnsi="Times New Roman" w:cs="Times New Roman"/>
          <w:sz w:val="28"/>
          <w:szCs w:val="28"/>
        </w:rPr>
        <w:t>изации основного мероприятия – 0,</w:t>
      </w:r>
      <w:r w:rsidR="001447B3" w:rsidRPr="00406ACC">
        <w:rPr>
          <w:rFonts w:ascii="Times New Roman" w:hAnsi="Times New Roman" w:cs="Times New Roman"/>
          <w:sz w:val="28"/>
          <w:szCs w:val="28"/>
        </w:rPr>
        <w:t>80</w:t>
      </w:r>
      <w:r w:rsidRPr="00406ACC">
        <w:rPr>
          <w:rFonts w:ascii="Times New Roman" w:hAnsi="Times New Roman" w:cs="Times New Roman"/>
          <w:sz w:val="28"/>
          <w:szCs w:val="28"/>
        </w:rPr>
        <w:t>.</w:t>
      </w:r>
    </w:p>
    <w:p w:rsidR="007A6D46" w:rsidRPr="00406ACC" w:rsidRDefault="007A6D46" w:rsidP="00533B67">
      <w:pPr>
        <w:spacing w:after="0" w:line="240" w:lineRule="auto"/>
        <w:ind w:firstLine="709"/>
        <w:jc w:val="both"/>
        <w:rPr>
          <w:rFonts w:ascii="Times New Roman" w:hAnsi="Times New Roman" w:cs="Times New Roman"/>
          <w:i/>
          <w:sz w:val="28"/>
          <w:szCs w:val="28"/>
        </w:rPr>
      </w:pPr>
      <w:r w:rsidRPr="00406ACC">
        <w:rPr>
          <w:rFonts w:ascii="Times New Roman" w:hAnsi="Times New Roman" w:cs="Times New Roman"/>
          <w:i/>
          <w:sz w:val="28"/>
          <w:szCs w:val="28"/>
        </w:rPr>
        <w:t>Основное мероприятие «Развитие энергосбережения и повышения энергетической эффективности в коммунальном хозяйстве, жилищной сфере и социальной сфере Республики Алтай»</w:t>
      </w:r>
      <w:r w:rsidR="00673CAB" w:rsidRPr="00406ACC">
        <w:rPr>
          <w:rFonts w:ascii="Times New Roman" w:hAnsi="Times New Roman" w:cs="Times New Roman"/>
          <w:i/>
          <w:sz w:val="28"/>
          <w:szCs w:val="28"/>
        </w:rPr>
        <w:t xml:space="preserve">. </w:t>
      </w:r>
      <w:r w:rsidR="00673CAB" w:rsidRPr="00406ACC">
        <w:rPr>
          <w:rFonts w:ascii="Times New Roman" w:hAnsi="Times New Roman" w:cs="Times New Roman"/>
          <w:sz w:val="28"/>
          <w:szCs w:val="28"/>
        </w:rPr>
        <w:t>Цель</w:t>
      </w:r>
      <w:r w:rsidR="005F2F9F">
        <w:rPr>
          <w:rFonts w:ascii="Times New Roman" w:hAnsi="Times New Roman" w:cs="Times New Roman"/>
          <w:sz w:val="28"/>
          <w:szCs w:val="28"/>
        </w:rPr>
        <w:t>ю</w:t>
      </w:r>
      <w:r w:rsidR="00673CAB" w:rsidRPr="00406ACC">
        <w:rPr>
          <w:rFonts w:ascii="Times New Roman" w:hAnsi="Times New Roman" w:cs="Times New Roman"/>
          <w:sz w:val="28"/>
          <w:szCs w:val="28"/>
        </w:rPr>
        <w:t xml:space="preserve"> мероприятия является</w:t>
      </w:r>
      <w:r w:rsidR="0072071D" w:rsidRPr="00406ACC">
        <w:rPr>
          <w:rFonts w:ascii="Times New Roman" w:hAnsi="Times New Roman" w:cs="Times New Roman"/>
          <w:sz w:val="28"/>
          <w:szCs w:val="28"/>
        </w:rPr>
        <w:t xml:space="preserve"> </w:t>
      </w:r>
      <w:r w:rsidR="00673CAB" w:rsidRPr="00406ACC">
        <w:rPr>
          <w:rFonts w:ascii="Times New Roman" w:eastAsiaTheme="minorHAnsi" w:hAnsi="Times New Roman" w:cs="Times New Roman"/>
          <w:sz w:val="28"/>
          <w:szCs w:val="28"/>
          <w:lang w:eastAsia="en-US"/>
        </w:rPr>
        <w:lastRenderedPageBreak/>
        <w:t>развитие энергосбережения и повышения энергетической эффективности в коммунальном хозяйстве, жилищной сфере и социальной сфере Республики Алтай.</w:t>
      </w:r>
    </w:p>
    <w:p w:rsidR="007A6D46" w:rsidRPr="00406ACC" w:rsidRDefault="007A6D46"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рамках основного мероприятия</w:t>
      </w:r>
      <w:r w:rsidR="00B87522" w:rsidRPr="00406ACC">
        <w:rPr>
          <w:rFonts w:ascii="Times New Roman" w:hAnsi="Times New Roman" w:cs="Times New Roman"/>
          <w:sz w:val="28"/>
          <w:szCs w:val="28"/>
        </w:rPr>
        <w:t xml:space="preserve"> </w:t>
      </w:r>
      <w:r w:rsidRPr="00406ACC">
        <w:rPr>
          <w:rFonts w:ascii="Times New Roman" w:hAnsi="Times New Roman" w:cs="Times New Roman"/>
          <w:sz w:val="28"/>
          <w:szCs w:val="28"/>
        </w:rPr>
        <w:t>в 201</w:t>
      </w:r>
      <w:r w:rsidR="00B87522"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w:t>
      </w:r>
      <w:r w:rsidR="00673CAB" w:rsidRPr="00406ACC">
        <w:rPr>
          <w:rFonts w:ascii="Times New Roman" w:hAnsi="Times New Roman" w:cs="Times New Roman"/>
          <w:sz w:val="28"/>
          <w:szCs w:val="28"/>
        </w:rPr>
        <w:t xml:space="preserve">реализовывались </w:t>
      </w:r>
      <w:r w:rsidRPr="00406ACC">
        <w:rPr>
          <w:rFonts w:ascii="Times New Roman" w:hAnsi="Times New Roman" w:cs="Times New Roman"/>
          <w:sz w:val="28"/>
          <w:szCs w:val="28"/>
        </w:rPr>
        <w:t>мероприятия:</w:t>
      </w:r>
    </w:p>
    <w:p w:rsidR="00ED75CB" w:rsidRPr="00406ACC" w:rsidRDefault="00673CAB" w:rsidP="0006419A">
      <w:pPr>
        <w:pStyle w:val="csf36a988b"/>
        <w:spacing w:after="0"/>
      </w:pPr>
      <w:r w:rsidRPr="00406ACC">
        <w:rPr>
          <w:sz w:val="28"/>
          <w:szCs w:val="28"/>
        </w:rPr>
        <w:t>В рамках подготовки объектов жилищно-коммунального хозяйства Республики Алтай к отопительному периоду</w:t>
      </w:r>
      <w:r w:rsidR="007A6D46" w:rsidRPr="00406ACC">
        <w:rPr>
          <w:sz w:val="28"/>
          <w:szCs w:val="28"/>
        </w:rPr>
        <w:t xml:space="preserve"> проведен </w:t>
      </w:r>
      <w:r w:rsidR="00ED75CB" w:rsidRPr="00406ACC">
        <w:rPr>
          <w:rStyle w:val="csfc2ac2711"/>
          <w:rFonts w:ascii="Times New Roman" w:hAnsi="Times New Roman"/>
        </w:rPr>
        <w:t xml:space="preserve">капитальный ремонт 9 котельных (замена котлов, котельного оборудования) в МО «Шебалинский район», МО «Усть-Коксинский район», МО «Онгудайский район», МО «Усть-Канский район», МО «Турочакский район», МО «Улаганский район», МО «Чойский район»; </w:t>
      </w:r>
      <w:r w:rsidR="0006419A" w:rsidRPr="00406ACC">
        <w:rPr>
          <w:rStyle w:val="csfc2ac2711"/>
          <w:rFonts w:ascii="Times New Roman" w:hAnsi="Times New Roman"/>
        </w:rPr>
        <w:t xml:space="preserve">проведен </w:t>
      </w:r>
      <w:r w:rsidR="00ED75CB" w:rsidRPr="00406ACC">
        <w:rPr>
          <w:rStyle w:val="csfc2ac2711"/>
          <w:rFonts w:ascii="Times New Roman" w:hAnsi="Times New Roman"/>
        </w:rPr>
        <w:t>капитальный ремонт тепловых сетей протяженностью 1,749 км в муниципальных образованиях «Город Горно-Алтайск», «Майминский район», «Чемальский район», «Усть-Канский район», «Улаганский район»; капитальный ремонт водопроводных сетей протяженностью 5,12 км в муниципальных образованиях «Город Горно-Алтайск», «Чемальский район», «Усть-Коксинский район», «Онгудайский район», «Шебалинский район», «Усть-Канский район», «Улаганский район».</w:t>
      </w:r>
    </w:p>
    <w:p w:rsidR="007A6D46" w:rsidRPr="00406ACC" w:rsidRDefault="00673CAB"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результате реализации мероприятия э</w:t>
      </w:r>
      <w:r w:rsidR="007A6D46" w:rsidRPr="00406ACC">
        <w:rPr>
          <w:rFonts w:ascii="Times New Roman" w:hAnsi="Times New Roman" w:cs="Times New Roman"/>
          <w:sz w:val="28"/>
          <w:szCs w:val="28"/>
        </w:rPr>
        <w:t>кономия финансовых средств после проведения энергосберегающих технических мероприятий на системах теплоснабжения, системах водоснабжения и водоотведения и модернизации оборудования на объектах, участвующих в предоставлении коммунальных услуг с</w:t>
      </w:r>
      <w:r w:rsidR="00C70DFD" w:rsidRPr="00406ACC">
        <w:rPr>
          <w:rFonts w:ascii="Times New Roman" w:hAnsi="Times New Roman" w:cs="Times New Roman"/>
          <w:sz w:val="28"/>
          <w:szCs w:val="28"/>
        </w:rPr>
        <w:t xml:space="preserve">оставила </w:t>
      </w:r>
      <w:r w:rsidR="005F2F9F">
        <w:rPr>
          <w:rFonts w:ascii="Times New Roman" w:hAnsi="Times New Roman" w:cs="Times New Roman"/>
          <w:sz w:val="28"/>
          <w:szCs w:val="28"/>
        </w:rPr>
        <w:t>745,08</w:t>
      </w:r>
      <w:r w:rsidR="007A6D46" w:rsidRPr="00406ACC">
        <w:rPr>
          <w:rFonts w:ascii="Times New Roman" w:hAnsi="Times New Roman" w:cs="Times New Roman"/>
          <w:sz w:val="28"/>
          <w:szCs w:val="28"/>
        </w:rPr>
        <w:t xml:space="preserve"> тыс. руб.</w:t>
      </w:r>
    </w:p>
    <w:p w:rsidR="00F328DE" w:rsidRPr="00406ACC" w:rsidRDefault="007170FE" w:rsidP="005A6DF8">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w:t>
      </w:r>
      <w:r w:rsidR="00E57221" w:rsidRPr="00406ACC">
        <w:rPr>
          <w:rFonts w:ascii="Times New Roman" w:hAnsi="Times New Roman" w:cs="Times New Roman"/>
          <w:sz w:val="28"/>
          <w:szCs w:val="28"/>
        </w:rPr>
        <w:t>редос</w:t>
      </w:r>
      <w:r w:rsidR="006B26AF" w:rsidRPr="00406ACC">
        <w:rPr>
          <w:rFonts w:ascii="Times New Roman" w:hAnsi="Times New Roman" w:cs="Times New Roman"/>
          <w:sz w:val="28"/>
          <w:szCs w:val="28"/>
        </w:rPr>
        <w:t>тавл</w:t>
      </w:r>
      <w:r w:rsidR="001513A2" w:rsidRPr="00406ACC">
        <w:rPr>
          <w:rFonts w:ascii="Times New Roman" w:hAnsi="Times New Roman" w:cs="Times New Roman"/>
          <w:sz w:val="28"/>
          <w:szCs w:val="28"/>
        </w:rPr>
        <w:t xml:space="preserve">ялась </w:t>
      </w:r>
      <w:r w:rsidRPr="00406ACC">
        <w:rPr>
          <w:rFonts w:ascii="Times New Roman" w:hAnsi="Times New Roman" w:cs="Times New Roman"/>
          <w:sz w:val="28"/>
          <w:szCs w:val="28"/>
        </w:rPr>
        <w:t>субсиди</w:t>
      </w:r>
      <w:r w:rsidR="001513A2" w:rsidRPr="00406ACC">
        <w:rPr>
          <w:rFonts w:ascii="Times New Roman" w:hAnsi="Times New Roman" w:cs="Times New Roman"/>
          <w:sz w:val="28"/>
          <w:szCs w:val="28"/>
        </w:rPr>
        <w:t>я</w:t>
      </w:r>
      <w:r w:rsidR="00AE20DE" w:rsidRPr="00406ACC">
        <w:rPr>
          <w:rFonts w:ascii="Times New Roman" w:hAnsi="Times New Roman" w:cs="Times New Roman"/>
          <w:sz w:val="28"/>
          <w:szCs w:val="28"/>
        </w:rPr>
        <w:t xml:space="preserve"> муниципальным образованиям в Республике Алтай «город Горно-Алтайск» и «Майминский район»</w:t>
      </w:r>
      <w:r w:rsidRPr="00406ACC">
        <w:rPr>
          <w:rFonts w:ascii="Times New Roman" w:hAnsi="Times New Roman" w:cs="Times New Roman"/>
          <w:sz w:val="28"/>
          <w:szCs w:val="28"/>
        </w:rPr>
        <w:t xml:space="preserve"> на </w:t>
      </w:r>
      <w:r w:rsidR="00AE20DE" w:rsidRPr="00406ACC">
        <w:rPr>
          <w:rStyle w:val="cs83f1fff41"/>
          <w:rFonts w:ascii="Times New Roman" w:hAnsi="Times New Roman" w:cs="Times New Roman"/>
          <w:i w:val="0"/>
        </w:rPr>
        <w:t>строительство объектов газификации в муниципальных образованиях, в результате реализации мероприятия</w:t>
      </w:r>
      <w:r w:rsidR="005A6DF8" w:rsidRPr="00406ACC">
        <w:rPr>
          <w:rStyle w:val="cs83f1fff41"/>
          <w:rFonts w:ascii="Times New Roman" w:hAnsi="Times New Roman" w:cs="Times New Roman"/>
          <w:i w:val="0"/>
        </w:rPr>
        <w:t xml:space="preserve"> построено 293 единицы подводок;</w:t>
      </w:r>
      <w:r w:rsidR="00F328DE" w:rsidRPr="00406ACC">
        <w:rPr>
          <w:rStyle w:val="cs83f1fff41"/>
          <w:rFonts w:ascii="Times New Roman" w:hAnsi="Times New Roman" w:cs="Times New Roman"/>
          <w:i w:val="0"/>
        </w:rPr>
        <w:t xml:space="preserve"> </w:t>
      </w:r>
      <w:r w:rsidR="00F328DE" w:rsidRPr="00406ACC">
        <w:rPr>
          <w:rStyle w:val="csfc2ac2711"/>
          <w:rFonts w:ascii="Times New Roman" w:hAnsi="Times New Roman" w:cs="Times New Roman"/>
        </w:rPr>
        <w:t>объем потребления природного газа на территории Республики Алтай в 2017 году составил 48,9</w:t>
      </w:r>
      <w:r w:rsidR="00F328DE" w:rsidRPr="00406ACC">
        <w:rPr>
          <w:rFonts w:ascii="Times New Roman" w:hAnsi="Times New Roman" w:cs="Times New Roman"/>
          <w:sz w:val="28"/>
          <w:szCs w:val="28"/>
        </w:rPr>
        <w:t xml:space="preserve"> </w:t>
      </w:r>
      <w:r w:rsidR="005A6DF8" w:rsidRPr="00406ACC">
        <w:rPr>
          <w:rFonts w:ascii="Times New Roman" w:hAnsi="Times New Roman" w:cs="Times New Roman"/>
          <w:sz w:val="28"/>
          <w:szCs w:val="28"/>
        </w:rPr>
        <w:t>м</w:t>
      </w:r>
      <w:r w:rsidR="00F328DE" w:rsidRPr="00406ACC">
        <w:rPr>
          <w:rStyle w:val="csfc2ac2711"/>
          <w:rFonts w:ascii="Times New Roman" w:hAnsi="Times New Roman" w:cs="Times New Roman"/>
        </w:rPr>
        <w:t xml:space="preserve">лн. куб. м., </w:t>
      </w:r>
      <w:r w:rsidR="005A6DF8" w:rsidRPr="00406ACC">
        <w:rPr>
          <w:rStyle w:val="csfc2ac2711"/>
          <w:rFonts w:ascii="Times New Roman" w:hAnsi="Times New Roman" w:cs="Times New Roman"/>
        </w:rPr>
        <w:t>или</w:t>
      </w:r>
      <w:r w:rsidR="00F328DE" w:rsidRPr="00406ACC">
        <w:rPr>
          <w:rStyle w:val="csfc2ac2711"/>
          <w:rFonts w:ascii="Times New Roman" w:hAnsi="Times New Roman" w:cs="Times New Roman"/>
        </w:rPr>
        <w:t xml:space="preserve"> 98% от планового значения 49,9 </w:t>
      </w:r>
      <w:r w:rsidR="005A6DF8" w:rsidRPr="00406ACC">
        <w:rPr>
          <w:rStyle w:val="csfc2ac2711"/>
          <w:rFonts w:ascii="Times New Roman" w:hAnsi="Times New Roman" w:cs="Times New Roman"/>
        </w:rPr>
        <w:t>м</w:t>
      </w:r>
      <w:r w:rsidR="00F328DE" w:rsidRPr="00406ACC">
        <w:rPr>
          <w:rStyle w:val="csfc2ac2711"/>
          <w:rFonts w:ascii="Times New Roman" w:hAnsi="Times New Roman" w:cs="Times New Roman"/>
        </w:rPr>
        <w:t>лн. куб. м.  Показатель не достигнут в связи с ввод</w:t>
      </w:r>
      <w:r w:rsidR="00AC0C39">
        <w:rPr>
          <w:rStyle w:val="csfc2ac2711"/>
          <w:rFonts w:ascii="Times New Roman" w:hAnsi="Times New Roman" w:cs="Times New Roman"/>
        </w:rPr>
        <w:t>ом</w:t>
      </w:r>
      <w:r w:rsidR="00F328DE" w:rsidRPr="00406ACC">
        <w:rPr>
          <w:rStyle w:val="csfc2ac2711"/>
          <w:rFonts w:ascii="Times New Roman" w:hAnsi="Times New Roman" w:cs="Times New Roman"/>
        </w:rPr>
        <w:t xml:space="preserve"> объектов газификации, построенных в 2017</w:t>
      </w:r>
      <w:r w:rsidR="0000391D" w:rsidRPr="00406ACC">
        <w:rPr>
          <w:rStyle w:val="csfc2ac2711"/>
          <w:rFonts w:ascii="Times New Roman" w:hAnsi="Times New Roman" w:cs="Times New Roman"/>
        </w:rPr>
        <w:t xml:space="preserve"> </w:t>
      </w:r>
      <w:r w:rsidR="00F328DE" w:rsidRPr="00406ACC">
        <w:rPr>
          <w:rStyle w:val="csfc2ac2711"/>
          <w:rFonts w:ascii="Times New Roman" w:hAnsi="Times New Roman" w:cs="Times New Roman"/>
        </w:rPr>
        <w:t>году, перенесен на первое полугодие 2018 года в связи с необходимостью оформления разрешительной документации на пуск газа</w:t>
      </w:r>
      <w:r w:rsidR="0000391D" w:rsidRPr="00406ACC">
        <w:rPr>
          <w:rStyle w:val="csfc2ac2711"/>
          <w:rFonts w:ascii="Times New Roman" w:hAnsi="Times New Roman" w:cs="Times New Roman"/>
        </w:rPr>
        <w:t>.</w:t>
      </w:r>
    </w:p>
    <w:p w:rsidR="005B5574" w:rsidRPr="00406ACC" w:rsidRDefault="00E315AF" w:rsidP="00533B67">
      <w:pPr>
        <w:tabs>
          <w:tab w:val="left" w:pos="360"/>
        </w:tabs>
        <w:spacing w:after="0" w:line="240" w:lineRule="auto"/>
        <w:ind w:firstLine="709"/>
        <w:jc w:val="both"/>
        <w:rPr>
          <w:rStyle w:val="csfc2ac2711"/>
          <w:rFonts w:ascii="Times New Roman" w:hAnsi="Times New Roman" w:cs="Times New Roman"/>
        </w:rPr>
      </w:pPr>
      <w:r w:rsidRPr="00406ACC">
        <w:rPr>
          <w:rStyle w:val="csfc2ac2711"/>
          <w:rFonts w:ascii="Times New Roman" w:hAnsi="Times New Roman" w:cs="Times New Roman"/>
        </w:rPr>
        <w:t xml:space="preserve">В 2017 году велось </w:t>
      </w:r>
      <w:r w:rsidR="0078349D" w:rsidRPr="00406ACC">
        <w:rPr>
          <w:rStyle w:val="csfc2ac2711"/>
          <w:rFonts w:ascii="Times New Roman" w:hAnsi="Times New Roman" w:cs="Times New Roman"/>
        </w:rPr>
        <w:t xml:space="preserve">строительство объекта «Блочно- модульная котельная в ТК </w:t>
      </w:r>
      <w:r w:rsidRPr="00406ACC">
        <w:rPr>
          <w:rStyle w:val="csfc2ac2711"/>
          <w:rFonts w:ascii="Times New Roman" w:hAnsi="Times New Roman" w:cs="Times New Roman"/>
        </w:rPr>
        <w:t>«</w:t>
      </w:r>
      <w:r w:rsidR="0078349D" w:rsidRPr="00406ACC">
        <w:rPr>
          <w:rStyle w:val="csfc2ac2711"/>
          <w:rFonts w:ascii="Times New Roman" w:hAnsi="Times New Roman" w:cs="Times New Roman"/>
        </w:rPr>
        <w:t>Киви-Лодж». В 2017 году строительство объекта завершено, не были выполнены пуско-наладочные работы ввиду отсутствия эксплуатирующей организации. Эксплуатирующая организация определена в 2018 году, все работы будут завершены в 2018 году.</w:t>
      </w:r>
    </w:p>
    <w:p w:rsidR="00CE4C23" w:rsidRPr="00406ACC" w:rsidRDefault="00CE4C23" w:rsidP="00C25A9B">
      <w:pPr>
        <w:pStyle w:val="csdfd3e385"/>
        <w:ind w:firstLine="709"/>
      </w:pPr>
      <w:r w:rsidRPr="00406ACC">
        <w:rPr>
          <w:rStyle w:val="csfc2ac2711"/>
          <w:rFonts w:ascii="Times New Roman" w:hAnsi="Times New Roman"/>
        </w:rPr>
        <w:t>В 2017 году предусмотрено</w:t>
      </w:r>
      <w:r w:rsidRPr="00406ACC">
        <w:rPr>
          <w:rStyle w:val="csfc2ac2711"/>
        </w:rPr>
        <w:t xml:space="preserve"> </w:t>
      </w:r>
      <w:r w:rsidRPr="00406ACC">
        <w:rPr>
          <w:rStyle w:val="csfc2ac2711"/>
          <w:rFonts w:ascii="Times New Roman" w:hAnsi="Times New Roman"/>
        </w:rPr>
        <w:t>с</w:t>
      </w:r>
      <w:r w:rsidRPr="00406ACC">
        <w:rPr>
          <w:rStyle w:val="cse110c9601"/>
          <w:rFonts w:ascii="Times New Roman" w:hAnsi="Times New Roman"/>
          <w:b w:val="0"/>
          <w:i w:val="0"/>
        </w:rPr>
        <w:t xml:space="preserve">троительство теплотрассы для гаражных боксов Государственного Собрания – Эл Курултай Республики Алтай по адресу: г. Горно-Алтайск, ул. Ленина, 45. </w:t>
      </w:r>
      <w:r w:rsidRPr="00406ACC">
        <w:rPr>
          <w:rStyle w:val="csfc2ac2711"/>
          <w:rFonts w:ascii="Times New Roman" w:hAnsi="Times New Roman"/>
        </w:rPr>
        <w:t>Фактически выполнены проектные работы, кадастровые работы, проведена проверка достоверности определения сметной стоимости, осуществлялись конкурсные процедуры определения подрядной организации по выполнению строительно-монтажных работ.  Уровень технической готовности объекта составил 5%, 5% от планового значения 100%. Все работы будут завершены в 2018 году.</w:t>
      </w:r>
    </w:p>
    <w:p w:rsidR="0010347C" w:rsidRPr="00406ACC" w:rsidRDefault="0010347C" w:rsidP="00BF554F">
      <w:pPr>
        <w:pStyle w:val="csdfd3e385"/>
        <w:ind w:firstLine="709"/>
        <w:rPr>
          <w:sz w:val="28"/>
          <w:szCs w:val="28"/>
        </w:rPr>
      </w:pPr>
      <w:r w:rsidRPr="00406ACC">
        <w:rPr>
          <w:sz w:val="28"/>
          <w:szCs w:val="28"/>
        </w:rPr>
        <w:lastRenderedPageBreak/>
        <w:t xml:space="preserve">Предоставлялась субсидия муниципальному образованию «город Горно-Алтайск» </w:t>
      </w:r>
      <w:r w:rsidRPr="00406ACC">
        <w:rPr>
          <w:rStyle w:val="cs83f1fff41"/>
          <w:rFonts w:ascii="Times New Roman" w:hAnsi="Times New Roman"/>
          <w:i w:val="0"/>
        </w:rPr>
        <w:t>на энергосбережение и повышение энергетической эффективности в жилищной сфере.</w:t>
      </w:r>
      <w:r w:rsidRPr="00406ACC">
        <w:t xml:space="preserve"> </w:t>
      </w:r>
      <w:r w:rsidRPr="00406ACC">
        <w:rPr>
          <w:sz w:val="28"/>
          <w:szCs w:val="28"/>
        </w:rPr>
        <w:t xml:space="preserve">Проводились </w:t>
      </w:r>
      <w:r w:rsidRPr="00406ACC">
        <w:rPr>
          <w:rStyle w:val="csfc2ac2711"/>
          <w:rFonts w:ascii="Times New Roman" w:hAnsi="Times New Roman"/>
        </w:rPr>
        <w:t>работы и (или) услуги по утеплению 5 фасадов в г. Горно-Алтайске.</w:t>
      </w:r>
    </w:p>
    <w:p w:rsidR="009304ED" w:rsidRPr="00406ACC" w:rsidRDefault="009304ED" w:rsidP="009304ED">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Коэффициент результативности реализации основного мероприятия – </w:t>
      </w:r>
      <w:r w:rsidR="00BA136F">
        <w:rPr>
          <w:rFonts w:ascii="Times New Roman" w:hAnsi="Times New Roman" w:cs="Times New Roman"/>
          <w:sz w:val="28"/>
          <w:szCs w:val="28"/>
        </w:rPr>
        <w:t>0,66</w:t>
      </w:r>
      <w:r w:rsidRPr="00406ACC">
        <w:rPr>
          <w:rFonts w:ascii="Times New Roman" w:hAnsi="Times New Roman" w:cs="Times New Roman"/>
          <w:sz w:val="28"/>
          <w:szCs w:val="28"/>
        </w:rPr>
        <w:t>.</w:t>
      </w:r>
    </w:p>
    <w:p w:rsidR="00BB4573" w:rsidRPr="00406ACC" w:rsidRDefault="00BB4573"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i/>
          <w:sz w:val="28"/>
          <w:szCs w:val="28"/>
        </w:rPr>
        <w:t>Основное мероприятие</w:t>
      </w:r>
      <w:r w:rsidR="0072071D" w:rsidRPr="00406ACC">
        <w:rPr>
          <w:rFonts w:ascii="Times New Roman" w:hAnsi="Times New Roman" w:cs="Times New Roman"/>
          <w:i/>
          <w:sz w:val="28"/>
          <w:szCs w:val="28"/>
        </w:rPr>
        <w:t xml:space="preserve"> </w:t>
      </w:r>
      <w:r w:rsidRPr="00406ACC">
        <w:rPr>
          <w:rFonts w:ascii="Times New Roman" w:hAnsi="Times New Roman" w:cs="Times New Roman"/>
          <w:i/>
          <w:sz w:val="28"/>
          <w:szCs w:val="28"/>
        </w:rPr>
        <w:t>«Повышение доступности услуг водоснабжения и водоотведения, обеспечение питьевой водой нормативного качества для населения Республики Алтай»</w:t>
      </w:r>
      <w:r w:rsidR="001F1495" w:rsidRPr="00406ACC">
        <w:rPr>
          <w:rFonts w:ascii="Times New Roman" w:hAnsi="Times New Roman" w:cs="Times New Roman"/>
          <w:i/>
          <w:sz w:val="28"/>
          <w:szCs w:val="28"/>
        </w:rPr>
        <w:t>.</w:t>
      </w:r>
      <w:r w:rsidR="0072071D" w:rsidRPr="00406ACC">
        <w:rPr>
          <w:rFonts w:ascii="Times New Roman" w:hAnsi="Times New Roman" w:cs="Times New Roman"/>
          <w:i/>
          <w:sz w:val="28"/>
          <w:szCs w:val="28"/>
        </w:rPr>
        <w:t xml:space="preserve"> </w:t>
      </w:r>
      <w:r w:rsidR="00101479" w:rsidRPr="00406ACC">
        <w:rPr>
          <w:rFonts w:ascii="Times New Roman" w:hAnsi="Times New Roman" w:cs="Times New Roman"/>
          <w:sz w:val="28"/>
          <w:szCs w:val="28"/>
        </w:rPr>
        <w:t>Целью основного мероприятия является</w:t>
      </w:r>
      <w:r w:rsidR="00101479" w:rsidRPr="00406ACC">
        <w:rPr>
          <w:rFonts w:ascii="Times New Roman" w:eastAsiaTheme="minorHAnsi" w:hAnsi="Times New Roman" w:cs="Times New Roman"/>
          <w:sz w:val="28"/>
          <w:szCs w:val="28"/>
          <w:lang w:eastAsia="en-US"/>
        </w:rPr>
        <w:t xml:space="preserve"> повышение доступности услуг водоснабжения и водоотведения, обеспечение питьевой водой нормативного качества для населения Республики Алтай.</w:t>
      </w:r>
    </w:p>
    <w:p w:rsidR="00101479" w:rsidRPr="00406ACC" w:rsidRDefault="00101479" w:rsidP="00533B67">
      <w:pPr>
        <w:spacing w:after="0" w:line="240" w:lineRule="auto"/>
        <w:ind w:firstLine="720"/>
        <w:jc w:val="both"/>
        <w:rPr>
          <w:rFonts w:ascii="Times New Roman" w:hAnsi="Times New Roman" w:cs="Times New Roman"/>
          <w:sz w:val="28"/>
          <w:szCs w:val="28"/>
        </w:rPr>
      </w:pPr>
      <w:r w:rsidRPr="00406ACC">
        <w:rPr>
          <w:rFonts w:ascii="Times New Roman" w:hAnsi="Times New Roman" w:cs="Times New Roman"/>
          <w:sz w:val="28"/>
          <w:szCs w:val="28"/>
        </w:rPr>
        <w:t>В 201</w:t>
      </w:r>
      <w:r w:rsidR="0010347C"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w:t>
      </w:r>
      <w:r w:rsidR="0010347C" w:rsidRPr="00406ACC">
        <w:rPr>
          <w:rFonts w:ascii="Times New Roman" w:hAnsi="Times New Roman" w:cs="Times New Roman"/>
          <w:sz w:val="28"/>
          <w:szCs w:val="28"/>
        </w:rPr>
        <w:t xml:space="preserve"> проведены следующие мероприятия</w:t>
      </w:r>
      <w:r w:rsidRPr="00406ACC">
        <w:rPr>
          <w:rFonts w:ascii="Times New Roman" w:hAnsi="Times New Roman" w:cs="Times New Roman"/>
          <w:sz w:val="28"/>
          <w:szCs w:val="28"/>
        </w:rPr>
        <w:t>:</w:t>
      </w:r>
    </w:p>
    <w:p w:rsidR="00E57221" w:rsidRPr="00406ACC" w:rsidRDefault="00063F62"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з</w:t>
      </w:r>
      <w:r w:rsidR="0010347C" w:rsidRPr="00406ACC">
        <w:rPr>
          <w:rFonts w:ascii="Times New Roman" w:hAnsi="Times New Roman" w:cs="Times New Roman"/>
          <w:sz w:val="28"/>
          <w:szCs w:val="28"/>
        </w:rPr>
        <w:t xml:space="preserve">авершено </w:t>
      </w:r>
      <w:r w:rsidR="00BB4573" w:rsidRPr="00406ACC">
        <w:rPr>
          <w:rFonts w:ascii="Times New Roman" w:hAnsi="Times New Roman" w:cs="Times New Roman"/>
          <w:sz w:val="28"/>
          <w:szCs w:val="28"/>
        </w:rPr>
        <w:t>строительство водозабора (разведочно-эксплуатационную скважину) для водоснабжения населения с. Тобелер Кош-Агачского района Республики Алтай</w:t>
      </w:r>
      <w:r w:rsidR="00BD7E5A" w:rsidRPr="00406ACC">
        <w:rPr>
          <w:rFonts w:ascii="Times New Roman" w:hAnsi="Times New Roman" w:cs="Times New Roman"/>
          <w:sz w:val="28"/>
          <w:szCs w:val="28"/>
        </w:rPr>
        <w:t xml:space="preserve">. </w:t>
      </w:r>
      <w:r w:rsidR="0010347C" w:rsidRPr="00406ACC">
        <w:rPr>
          <w:rFonts w:ascii="Times New Roman" w:hAnsi="Times New Roman" w:cs="Times New Roman"/>
          <w:sz w:val="28"/>
          <w:szCs w:val="28"/>
        </w:rPr>
        <w:t>О</w:t>
      </w:r>
      <w:r w:rsidR="0010347C" w:rsidRPr="00406ACC">
        <w:rPr>
          <w:rStyle w:val="csfc2ac2711"/>
          <w:rFonts w:ascii="Times New Roman" w:hAnsi="Times New Roman" w:cs="Times New Roman"/>
        </w:rPr>
        <w:t>бъект введен в эксплуатацию</w:t>
      </w:r>
      <w:r w:rsidR="001D61BD" w:rsidRPr="00406ACC">
        <w:rPr>
          <w:rFonts w:ascii="Times New Roman" w:hAnsi="Times New Roman" w:cs="Times New Roman"/>
          <w:sz w:val="28"/>
          <w:szCs w:val="28"/>
        </w:rPr>
        <w:t>;</w:t>
      </w:r>
    </w:p>
    <w:p w:rsidR="00063F62" w:rsidRPr="00406ACC" w:rsidRDefault="00063F62" w:rsidP="00063F62">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завершено </w:t>
      </w:r>
      <w:r w:rsidR="008176E7" w:rsidRPr="00406ACC">
        <w:rPr>
          <w:rFonts w:ascii="Times New Roman" w:hAnsi="Times New Roman" w:cs="Times New Roman"/>
          <w:sz w:val="28"/>
          <w:szCs w:val="28"/>
        </w:rPr>
        <w:t>с</w:t>
      </w:r>
      <w:r w:rsidR="00BB4573" w:rsidRPr="00406ACC">
        <w:rPr>
          <w:rFonts w:ascii="Times New Roman" w:hAnsi="Times New Roman" w:cs="Times New Roman"/>
          <w:sz w:val="28"/>
          <w:szCs w:val="28"/>
        </w:rPr>
        <w:t>троительство водозабора (разведочно-эксплуатационная скважина) для водоснабжения населения с. Джазатор Кош-Агачского района Республики Алтай.</w:t>
      </w:r>
      <w:r w:rsidRPr="00406ACC">
        <w:rPr>
          <w:rFonts w:ascii="Times New Roman" w:hAnsi="Times New Roman" w:cs="Times New Roman"/>
          <w:sz w:val="28"/>
          <w:szCs w:val="28"/>
        </w:rPr>
        <w:t xml:space="preserve"> О</w:t>
      </w:r>
      <w:r w:rsidRPr="00406ACC">
        <w:rPr>
          <w:rStyle w:val="csfc2ac2711"/>
          <w:rFonts w:ascii="Times New Roman" w:hAnsi="Times New Roman" w:cs="Times New Roman"/>
        </w:rPr>
        <w:t>бъект введен в эксплуатацию</w:t>
      </w:r>
      <w:r w:rsidRPr="00406ACC">
        <w:rPr>
          <w:rFonts w:ascii="Times New Roman" w:hAnsi="Times New Roman" w:cs="Times New Roman"/>
          <w:sz w:val="28"/>
          <w:szCs w:val="28"/>
        </w:rPr>
        <w:t>;</w:t>
      </w:r>
    </w:p>
    <w:p w:rsidR="00063F62" w:rsidRPr="00406ACC" w:rsidRDefault="00063F62" w:rsidP="00063F62">
      <w:pPr>
        <w:pStyle w:val="cseeade915"/>
      </w:pPr>
      <w:r w:rsidRPr="00406ACC">
        <w:rPr>
          <w:sz w:val="28"/>
          <w:szCs w:val="28"/>
        </w:rPr>
        <w:t xml:space="preserve">водоснабжение жилой застройки по ул. Алагызова, Шелковичная, ул. Долгих с ответвлением на ул. Барнаульская, ул. Серова, ул. Красная в г.Горно-Алтайске. </w:t>
      </w:r>
      <w:r w:rsidRPr="00406ACC">
        <w:rPr>
          <w:rStyle w:val="csfc2ac2711"/>
          <w:rFonts w:ascii="Times New Roman" w:hAnsi="Times New Roman"/>
        </w:rPr>
        <w:t xml:space="preserve">В результате реализации мероприятия в 2017 году повысился </w:t>
      </w:r>
      <w:r w:rsidRPr="00406ACC">
        <w:rPr>
          <w:rStyle w:val="cs83f1fff41"/>
          <w:rFonts w:ascii="Times New Roman" w:hAnsi="Times New Roman"/>
          <w:i w:val="0"/>
        </w:rPr>
        <w:t>процент готовности объекта до 46,3%</w:t>
      </w:r>
      <w:r w:rsidRPr="00406ACC">
        <w:rPr>
          <w:rStyle w:val="csfc2ac2711"/>
          <w:rFonts w:ascii="Times New Roman" w:hAnsi="Times New Roman"/>
          <w:i/>
        </w:rPr>
        <w:t>.</w:t>
      </w:r>
      <w:r w:rsidRPr="00406ACC">
        <w:rPr>
          <w:rStyle w:val="csfc2ac2711"/>
          <w:rFonts w:ascii="Times New Roman" w:hAnsi="Times New Roman"/>
        </w:rPr>
        <w:t xml:space="preserve"> В физических объемах выполнено: проложен наружный водопровод протяженностью 0,45 км из полиэтиленовых труб диаметром 110 мм, произведено устройство 3 водоразборных колонок;</w:t>
      </w:r>
    </w:p>
    <w:p w:rsidR="00063F62" w:rsidRPr="00406ACC" w:rsidRDefault="00063F62" w:rsidP="00533B67">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цех механического обезвоживания осадка. Очистные сооружения г.</w:t>
      </w:r>
      <w:r w:rsidR="006C3284">
        <w:rPr>
          <w:rStyle w:val="cs83f1fff41"/>
          <w:rFonts w:ascii="Times New Roman" w:hAnsi="Times New Roman" w:cs="Times New Roman"/>
          <w:i w:val="0"/>
        </w:rPr>
        <w:t xml:space="preserve"> </w:t>
      </w:r>
      <w:r w:rsidRPr="00406ACC">
        <w:rPr>
          <w:rStyle w:val="cs83f1fff41"/>
          <w:rFonts w:ascii="Times New Roman" w:hAnsi="Times New Roman" w:cs="Times New Roman"/>
          <w:i w:val="0"/>
        </w:rPr>
        <w:t>Горно-Алтайска.</w:t>
      </w:r>
      <w:r w:rsidRPr="00406ACC">
        <w:rPr>
          <w:rStyle w:val="csfc2ac2711"/>
          <w:rFonts w:ascii="Times New Roman" w:hAnsi="Times New Roman" w:cs="Times New Roman"/>
        </w:rPr>
        <w:t xml:space="preserve"> В результате реализации мероприятия в 2017 году строительство объекта завершено, объект введен в эксплуатацию. </w:t>
      </w:r>
      <w:r w:rsidRPr="00406ACC">
        <w:rPr>
          <w:rStyle w:val="cs83f1fff41"/>
          <w:rFonts w:ascii="Times New Roman" w:hAnsi="Times New Roman" w:cs="Times New Roman"/>
          <w:i w:val="0"/>
        </w:rPr>
        <w:t>Уровень технической готовности – 100%;</w:t>
      </w:r>
    </w:p>
    <w:p w:rsidR="00063F62" w:rsidRPr="00406ACC" w:rsidRDefault="00063F62" w:rsidP="00063F62">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водоснабжение микрорайона «Чкаловский лог» в г.</w:t>
      </w:r>
      <w:r w:rsidR="008A35FF" w:rsidRPr="00406ACC">
        <w:rPr>
          <w:rFonts w:ascii="Times New Roman" w:hAnsi="Times New Roman" w:cs="Times New Roman"/>
          <w:sz w:val="28"/>
          <w:szCs w:val="28"/>
        </w:rPr>
        <w:t xml:space="preserve"> </w:t>
      </w:r>
      <w:r w:rsidRPr="00406ACC">
        <w:rPr>
          <w:rFonts w:ascii="Times New Roman" w:hAnsi="Times New Roman" w:cs="Times New Roman"/>
          <w:sz w:val="28"/>
          <w:szCs w:val="28"/>
        </w:rPr>
        <w:t xml:space="preserve">Горно-Алтайске. </w:t>
      </w:r>
      <w:r w:rsidRPr="00406ACC">
        <w:rPr>
          <w:rStyle w:val="csfc2ac2711"/>
          <w:rFonts w:ascii="Times New Roman" w:hAnsi="Times New Roman" w:cs="Times New Roman"/>
        </w:rPr>
        <w:t xml:space="preserve">В результате реализации мероприятия в 2017 году повысился </w:t>
      </w:r>
      <w:r w:rsidRPr="00406ACC">
        <w:rPr>
          <w:rStyle w:val="cs83f1fff41"/>
          <w:rFonts w:ascii="Times New Roman" w:hAnsi="Times New Roman" w:cs="Times New Roman"/>
          <w:i w:val="0"/>
        </w:rPr>
        <w:t>процент готовности объекта до 23,3%.</w:t>
      </w:r>
      <w:r w:rsidRPr="00406ACC">
        <w:rPr>
          <w:rStyle w:val="csfc2ac2711"/>
          <w:rFonts w:ascii="Times New Roman" w:hAnsi="Times New Roman" w:cs="Times New Roman"/>
        </w:rPr>
        <w:t xml:space="preserve"> В физических объемах выполнено: проложен наружный водопровод протяженностью 2,038</w:t>
      </w:r>
      <w:r w:rsidR="008A35FF" w:rsidRPr="00406ACC">
        <w:rPr>
          <w:rStyle w:val="csfc2ac2711"/>
          <w:rFonts w:ascii="Times New Roman" w:hAnsi="Times New Roman" w:cs="Times New Roman"/>
        </w:rPr>
        <w:t xml:space="preserve"> </w:t>
      </w:r>
      <w:r w:rsidRPr="00406ACC">
        <w:rPr>
          <w:rStyle w:val="csfc2ac2711"/>
          <w:rFonts w:ascii="Times New Roman" w:hAnsi="Times New Roman" w:cs="Times New Roman"/>
        </w:rPr>
        <w:t>км из полиэтиленовых труб диаметром 110</w:t>
      </w:r>
      <w:r w:rsidR="008A35FF" w:rsidRPr="00406ACC">
        <w:rPr>
          <w:rStyle w:val="csfc2ac2711"/>
          <w:rFonts w:ascii="Times New Roman" w:hAnsi="Times New Roman" w:cs="Times New Roman"/>
        </w:rPr>
        <w:t xml:space="preserve"> </w:t>
      </w:r>
      <w:r w:rsidRPr="00406ACC">
        <w:rPr>
          <w:rStyle w:val="csfc2ac2711"/>
          <w:rFonts w:ascii="Times New Roman" w:hAnsi="Times New Roman" w:cs="Times New Roman"/>
        </w:rPr>
        <w:t>мм, произведено устройство 12 водоразборных колонок</w:t>
      </w:r>
      <w:r w:rsidR="00426D08" w:rsidRPr="00406ACC">
        <w:rPr>
          <w:rStyle w:val="csfc2ac2711"/>
          <w:rFonts w:ascii="Times New Roman" w:hAnsi="Times New Roman" w:cs="Times New Roman"/>
        </w:rPr>
        <w:t>;</w:t>
      </w:r>
    </w:p>
    <w:p w:rsidR="00BB4573" w:rsidRPr="00406ACC" w:rsidRDefault="00850D67"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w:t>
      </w:r>
      <w:r w:rsidR="00BB4573" w:rsidRPr="00406ACC">
        <w:rPr>
          <w:rFonts w:ascii="Times New Roman" w:hAnsi="Times New Roman" w:cs="Times New Roman"/>
          <w:sz w:val="28"/>
          <w:szCs w:val="28"/>
        </w:rPr>
        <w:t>одоснабжение жилой застройки в районе Заимки (4 квартал) площадью 45 га «Яблоневый сад» в г.</w:t>
      </w:r>
      <w:r w:rsidR="008A5140">
        <w:rPr>
          <w:rFonts w:ascii="Times New Roman" w:hAnsi="Times New Roman" w:cs="Times New Roman"/>
          <w:sz w:val="28"/>
          <w:szCs w:val="28"/>
        </w:rPr>
        <w:t xml:space="preserve"> </w:t>
      </w:r>
      <w:r w:rsidR="00BB4573" w:rsidRPr="00406ACC">
        <w:rPr>
          <w:rFonts w:ascii="Times New Roman" w:hAnsi="Times New Roman" w:cs="Times New Roman"/>
          <w:sz w:val="28"/>
          <w:szCs w:val="28"/>
        </w:rPr>
        <w:t>Горно-Алтайске</w:t>
      </w:r>
      <w:r w:rsidR="00A604C8" w:rsidRPr="00406ACC">
        <w:rPr>
          <w:rFonts w:ascii="Times New Roman" w:hAnsi="Times New Roman" w:cs="Times New Roman"/>
          <w:sz w:val="28"/>
          <w:szCs w:val="28"/>
        </w:rPr>
        <w:t xml:space="preserve"> </w:t>
      </w:r>
      <w:r w:rsidR="00BB4573" w:rsidRPr="00406ACC">
        <w:rPr>
          <w:rFonts w:ascii="Times New Roman" w:hAnsi="Times New Roman" w:cs="Times New Roman"/>
          <w:sz w:val="28"/>
          <w:szCs w:val="28"/>
        </w:rPr>
        <w:t>ул.</w:t>
      </w:r>
      <w:r w:rsidR="00A604C8" w:rsidRPr="00406ACC">
        <w:rPr>
          <w:rFonts w:ascii="Times New Roman" w:hAnsi="Times New Roman" w:cs="Times New Roman"/>
          <w:sz w:val="28"/>
          <w:szCs w:val="28"/>
        </w:rPr>
        <w:t xml:space="preserve"> </w:t>
      </w:r>
      <w:r w:rsidR="00BB4573" w:rsidRPr="00406ACC">
        <w:rPr>
          <w:rFonts w:ascii="Times New Roman" w:hAnsi="Times New Roman" w:cs="Times New Roman"/>
          <w:sz w:val="28"/>
          <w:szCs w:val="28"/>
        </w:rPr>
        <w:t xml:space="preserve">Алагызова, Шелковичная, ул. Долгих с ответвлением на ул. Барнаульская, ул. Серова, ул.Красная в г.Горно-Алтайске. </w:t>
      </w:r>
      <w:r w:rsidR="00426D08" w:rsidRPr="00406ACC">
        <w:rPr>
          <w:rStyle w:val="csfc2ac2711"/>
          <w:rFonts w:ascii="Times New Roman" w:hAnsi="Times New Roman" w:cs="Times New Roman"/>
        </w:rPr>
        <w:t xml:space="preserve">В результате реализации мероприятия в 2017 году повысился </w:t>
      </w:r>
      <w:r w:rsidR="00426D08" w:rsidRPr="00406ACC">
        <w:rPr>
          <w:rStyle w:val="cs83f1fff41"/>
          <w:rFonts w:ascii="Times New Roman" w:hAnsi="Times New Roman" w:cs="Times New Roman"/>
          <w:i w:val="0"/>
        </w:rPr>
        <w:t>процент готовности объекта до 38,8%</w:t>
      </w:r>
      <w:r w:rsidR="00426D08" w:rsidRPr="00406ACC">
        <w:rPr>
          <w:rStyle w:val="cs83f1fff41"/>
          <w:rFonts w:ascii="Times New Roman" w:hAnsi="Times New Roman" w:cs="Times New Roman"/>
        </w:rPr>
        <w:t>.</w:t>
      </w:r>
      <w:r w:rsidR="00426D08" w:rsidRPr="00406ACC">
        <w:rPr>
          <w:rStyle w:val="csfc2ac2711"/>
          <w:rFonts w:ascii="Times New Roman" w:hAnsi="Times New Roman" w:cs="Times New Roman"/>
        </w:rPr>
        <w:t xml:space="preserve"> В физических объемах выполнено: проложен наружный водопровод протяженностью 1,104 км из полиэтиленовых труб диаметром 110мм, произведено устройство 6 водоразборных колонок;</w:t>
      </w:r>
    </w:p>
    <w:p w:rsidR="00426D08" w:rsidRPr="00406ACC" w:rsidRDefault="00426D08" w:rsidP="00426D08">
      <w:pPr>
        <w:pStyle w:val="cseeade915"/>
      </w:pPr>
      <w:r w:rsidRPr="00406ACC">
        <w:rPr>
          <w:rStyle w:val="cs83f1fff41"/>
          <w:rFonts w:ascii="Times New Roman" w:hAnsi="Times New Roman"/>
          <w:i w:val="0"/>
        </w:rPr>
        <w:lastRenderedPageBreak/>
        <w:t xml:space="preserve">строительство водозабора из подземных вод (разведочно-эксплуатационная скважина) для водоснабжения населения с. Турочак Турочакского района Республики Алтай. </w:t>
      </w:r>
      <w:r w:rsidRPr="00406ACC">
        <w:rPr>
          <w:rStyle w:val="csfc2ac2711"/>
          <w:rFonts w:ascii="Times New Roman" w:hAnsi="Times New Roman"/>
        </w:rPr>
        <w:t xml:space="preserve">В 2017 году проведены конкурсные процедуры, заключен муниципальный контракт. Строительство объекта продолжится в 2018 году. В результате реализации мероприятия в 2017 году повысился </w:t>
      </w:r>
      <w:r w:rsidRPr="00406ACC">
        <w:rPr>
          <w:rStyle w:val="cs83f1fff41"/>
          <w:rFonts w:ascii="Times New Roman" w:hAnsi="Times New Roman"/>
          <w:i w:val="0"/>
        </w:rPr>
        <w:t>процент готовности объекта до 27,9%</w:t>
      </w:r>
      <w:r w:rsidR="00763357" w:rsidRPr="00406ACC">
        <w:rPr>
          <w:rStyle w:val="cs83f1fff41"/>
          <w:rFonts w:ascii="Times New Roman" w:hAnsi="Times New Roman"/>
          <w:i w:val="0"/>
        </w:rPr>
        <w:t>;</w:t>
      </w:r>
    </w:p>
    <w:p w:rsidR="00426D08" w:rsidRPr="00406ACC" w:rsidRDefault="00426D08" w:rsidP="00426D08">
      <w:pPr>
        <w:pStyle w:val="cseeade915"/>
      </w:pPr>
      <w:r w:rsidRPr="00406ACC">
        <w:rPr>
          <w:rStyle w:val="cs83f1fff41"/>
          <w:rFonts w:ascii="Times New Roman" w:hAnsi="Times New Roman"/>
          <w:i w:val="0"/>
        </w:rPr>
        <w:t>строительство водозабора микрорайона «Башталинка» с.Усть-Кокса, Усть-Коксинского района Республики Алтай</w:t>
      </w:r>
      <w:r w:rsidRPr="00406ACC">
        <w:rPr>
          <w:rStyle w:val="csfc2ac2711"/>
          <w:rFonts w:ascii="Times New Roman" w:hAnsi="Times New Roman"/>
        </w:rPr>
        <w:t xml:space="preserve">. В 2017 году начаты конкурсные процедуры. Строительство объекта планируется в 2018 году. В результате реализации мероприятия в 2017 году </w:t>
      </w:r>
      <w:r w:rsidRPr="00406ACC">
        <w:rPr>
          <w:rStyle w:val="cs83f1fff41"/>
          <w:rFonts w:ascii="Times New Roman" w:hAnsi="Times New Roman"/>
          <w:i w:val="0"/>
        </w:rPr>
        <w:t xml:space="preserve">уровень технической готовности объекта составил 2%. </w:t>
      </w:r>
    </w:p>
    <w:p w:rsidR="009304ED" w:rsidRPr="00406ACC" w:rsidRDefault="009304ED" w:rsidP="009304ED">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Коэффициент результативности реал</w:t>
      </w:r>
      <w:r w:rsidR="00745120" w:rsidRPr="00406ACC">
        <w:rPr>
          <w:rFonts w:ascii="Times New Roman" w:hAnsi="Times New Roman" w:cs="Times New Roman"/>
          <w:sz w:val="28"/>
          <w:szCs w:val="28"/>
        </w:rPr>
        <w:t>из</w:t>
      </w:r>
      <w:r w:rsidR="00E149D9" w:rsidRPr="00406ACC">
        <w:rPr>
          <w:rFonts w:ascii="Times New Roman" w:hAnsi="Times New Roman" w:cs="Times New Roman"/>
          <w:sz w:val="28"/>
          <w:szCs w:val="28"/>
        </w:rPr>
        <w:t xml:space="preserve">ации основного мероприятия – </w:t>
      </w:r>
      <w:r w:rsidR="00BA136F">
        <w:rPr>
          <w:rFonts w:ascii="Times New Roman" w:hAnsi="Times New Roman" w:cs="Times New Roman"/>
          <w:sz w:val="28"/>
          <w:szCs w:val="28"/>
        </w:rPr>
        <w:t>0,93</w:t>
      </w:r>
      <w:r w:rsidRPr="00406ACC">
        <w:rPr>
          <w:rFonts w:ascii="Times New Roman" w:hAnsi="Times New Roman" w:cs="Times New Roman"/>
          <w:sz w:val="28"/>
          <w:szCs w:val="28"/>
        </w:rPr>
        <w:t>.</w:t>
      </w:r>
    </w:p>
    <w:p w:rsidR="00B72CD1" w:rsidRPr="00406ACC" w:rsidRDefault="00B72CD1"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i/>
          <w:sz w:val="28"/>
          <w:szCs w:val="28"/>
        </w:rPr>
        <w:t>Основное мероприятие</w:t>
      </w:r>
      <w:r w:rsidR="00A604C8" w:rsidRPr="00406ACC">
        <w:rPr>
          <w:rFonts w:ascii="Times New Roman" w:hAnsi="Times New Roman" w:cs="Times New Roman"/>
          <w:i/>
          <w:sz w:val="28"/>
          <w:szCs w:val="28"/>
        </w:rPr>
        <w:t xml:space="preserve"> </w:t>
      </w:r>
      <w:r w:rsidRPr="00406ACC">
        <w:rPr>
          <w:rFonts w:ascii="Times New Roman" w:hAnsi="Times New Roman" w:cs="Times New Roman"/>
          <w:i/>
          <w:sz w:val="28"/>
          <w:szCs w:val="28"/>
        </w:rPr>
        <w:t>«Улучшение условий для жизни населения Республики Алтай, проживающего в многоквартирном жилом фонде</w:t>
      </w:r>
      <w:r w:rsidR="00F13A82" w:rsidRPr="00406ACC">
        <w:rPr>
          <w:rFonts w:ascii="Times New Roman" w:hAnsi="Times New Roman" w:cs="Times New Roman"/>
          <w:b/>
          <w:i/>
          <w:sz w:val="28"/>
          <w:szCs w:val="28"/>
        </w:rPr>
        <w:t xml:space="preserve">», </w:t>
      </w:r>
      <w:r w:rsidR="00F13A82" w:rsidRPr="00406ACC">
        <w:rPr>
          <w:rFonts w:ascii="Times New Roman" w:hAnsi="Times New Roman" w:cs="Times New Roman"/>
          <w:sz w:val="28"/>
          <w:szCs w:val="28"/>
        </w:rPr>
        <w:t>целью которого является</w:t>
      </w:r>
      <w:r w:rsidR="00A604C8" w:rsidRPr="00406ACC">
        <w:rPr>
          <w:rFonts w:ascii="Times New Roman" w:hAnsi="Times New Roman" w:cs="Times New Roman"/>
          <w:sz w:val="28"/>
          <w:szCs w:val="28"/>
        </w:rPr>
        <w:t xml:space="preserve"> </w:t>
      </w:r>
      <w:r w:rsidR="00F13A82" w:rsidRPr="00406ACC">
        <w:rPr>
          <w:rFonts w:ascii="Times New Roman" w:eastAsiaTheme="minorHAnsi" w:hAnsi="Times New Roman" w:cs="Times New Roman"/>
          <w:sz w:val="28"/>
          <w:szCs w:val="28"/>
          <w:lang w:eastAsia="en-US"/>
        </w:rPr>
        <w:t>улучшение условий жизни населения Республики Алтай, проживающего в многоквартирном жилищном фонде.</w:t>
      </w:r>
    </w:p>
    <w:p w:rsidR="00B72CD1" w:rsidRPr="00406ACC" w:rsidRDefault="00B72CD1"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рамках основного мероприятия в 201</w:t>
      </w:r>
      <w:r w:rsidR="001D37EA" w:rsidRPr="00406ACC">
        <w:rPr>
          <w:rFonts w:ascii="Times New Roman" w:hAnsi="Times New Roman" w:cs="Times New Roman"/>
          <w:sz w:val="28"/>
          <w:szCs w:val="28"/>
        </w:rPr>
        <w:t>7 году</w:t>
      </w:r>
      <w:r w:rsidRPr="00406ACC">
        <w:rPr>
          <w:rFonts w:ascii="Times New Roman" w:hAnsi="Times New Roman" w:cs="Times New Roman"/>
          <w:sz w:val="28"/>
          <w:szCs w:val="28"/>
        </w:rPr>
        <w:t xml:space="preserve"> </w:t>
      </w:r>
      <w:r w:rsidR="00F13A82" w:rsidRPr="00406ACC">
        <w:rPr>
          <w:rFonts w:ascii="Times New Roman" w:hAnsi="Times New Roman" w:cs="Times New Roman"/>
          <w:sz w:val="28"/>
          <w:szCs w:val="28"/>
        </w:rPr>
        <w:t>реализовывались мероприятия</w:t>
      </w:r>
      <w:r w:rsidRPr="00406ACC">
        <w:rPr>
          <w:rFonts w:ascii="Times New Roman" w:hAnsi="Times New Roman" w:cs="Times New Roman"/>
          <w:sz w:val="28"/>
          <w:szCs w:val="28"/>
        </w:rPr>
        <w:t>:</w:t>
      </w:r>
    </w:p>
    <w:p w:rsidR="00B72CD1" w:rsidRPr="00406ACC" w:rsidRDefault="00B72CD1"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по капитальному ремонту многоквартирных домов.</w:t>
      </w:r>
      <w:r w:rsidR="00F13A82" w:rsidRPr="00406ACC">
        <w:rPr>
          <w:rFonts w:ascii="Times New Roman" w:hAnsi="Times New Roman" w:cs="Times New Roman"/>
          <w:sz w:val="28"/>
          <w:szCs w:val="28"/>
        </w:rPr>
        <w:t xml:space="preserve"> Для реализации данного мероприятия создана с</w:t>
      </w:r>
      <w:r w:rsidR="00F13A82" w:rsidRPr="00406ACC">
        <w:rPr>
          <w:rFonts w:ascii="Times New Roman" w:eastAsia="TimesNewRomanPSMT" w:hAnsi="Times New Roman" w:cs="Times New Roman"/>
          <w:sz w:val="28"/>
          <w:szCs w:val="28"/>
        </w:rPr>
        <w:t>пециализированная некоммерческая организация «Региональный фонд капитального ремонта многоквартирных домов на территории Республики Алтай» (далее – региональный оператор). Деятельность регионального оператора направлена на создание фонда капитального ремонта за счет средств  собственников помещений многоквартирного жилищного фонда для дальнейшего финансирования работ по капитальному ремонту общего имущества в многоквартирных домах.</w:t>
      </w:r>
      <w:r w:rsidRPr="00406ACC">
        <w:rPr>
          <w:rFonts w:ascii="Times New Roman" w:hAnsi="Times New Roman" w:cs="Times New Roman"/>
          <w:sz w:val="28"/>
          <w:szCs w:val="28"/>
        </w:rPr>
        <w:t xml:space="preserve"> В </w:t>
      </w:r>
      <w:r w:rsidR="0034031D" w:rsidRPr="00406ACC">
        <w:rPr>
          <w:rFonts w:ascii="Times New Roman" w:hAnsi="Times New Roman" w:cs="Times New Roman"/>
          <w:sz w:val="28"/>
          <w:szCs w:val="28"/>
        </w:rPr>
        <w:t>27</w:t>
      </w:r>
      <w:r w:rsidR="00763357" w:rsidRPr="00406ACC">
        <w:rPr>
          <w:rFonts w:ascii="Times New Roman" w:hAnsi="Times New Roman" w:cs="Times New Roman"/>
          <w:sz w:val="28"/>
          <w:szCs w:val="28"/>
        </w:rPr>
        <w:t xml:space="preserve"> многоквартирных домах</w:t>
      </w:r>
      <w:r w:rsidRPr="00406ACC">
        <w:rPr>
          <w:rFonts w:ascii="Times New Roman" w:hAnsi="Times New Roman" w:cs="Times New Roman"/>
          <w:sz w:val="28"/>
          <w:szCs w:val="28"/>
        </w:rPr>
        <w:t xml:space="preserve"> проведен капитальный ремонт.</w:t>
      </w:r>
      <w:r w:rsidR="00000548" w:rsidRPr="00406ACC">
        <w:rPr>
          <w:rFonts w:ascii="Times New Roman" w:eastAsia="TimesNewRomanPSMT" w:hAnsi="Times New Roman" w:cs="Times New Roman"/>
          <w:sz w:val="28"/>
          <w:szCs w:val="28"/>
        </w:rPr>
        <w:t xml:space="preserve"> В рамках основного мероприятия осуществляется содержание регионального оператора. По состоянию </w:t>
      </w:r>
      <w:r w:rsidR="00CA5892" w:rsidRPr="00406ACC">
        <w:rPr>
          <w:rFonts w:ascii="Times New Roman" w:eastAsia="TimesNewRomanPSMT" w:hAnsi="Times New Roman" w:cs="Times New Roman"/>
          <w:sz w:val="28"/>
          <w:szCs w:val="28"/>
        </w:rPr>
        <w:t>31.12.</w:t>
      </w:r>
      <w:r w:rsidR="00000548" w:rsidRPr="00406ACC">
        <w:rPr>
          <w:rFonts w:ascii="Times New Roman" w:eastAsia="TimesNewRomanPSMT" w:hAnsi="Times New Roman" w:cs="Times New Roman"/>
          <w:sz w:val="28"/>
          <w:szCs w:val="28"/>
        </w:rPr>
        <w:t>201</w:t>
      </w:r>
      <w:r w:rsidR="0034031D" w:rsidRPr="00406ACC">
        <w:rPr>
          <w:rFonts w:ascii="Times New Roman" w:eastAsia="TimesNewRomanPSMT" w:hAnsi="Times New Roman" w:cs="Times New Roman"/>
          <w:sz w:val="28"/>
          <w:szCs w:val="28"/>
        </w:rPr>
        <w:t>7</w:t>
      </w:r>
      <w:r w:rsidR="00000548" w:rsidRPr="00406ACC">
        <w:rPr>
          <w:rFonts w:ascii="Times New Roman" w:eastAsia="TimesNewRomanPSMT" w:hAnsi="Times New Roman" w:cs="Times New Roman"/>
          <w:sz w:val="28"/>
          <w:szCs w:val="28"/>
        </w:rPr>
        <w:t xml:space="preserve"> года фонд капитального ремонта на счете регионального оператора формируют собственники 416 многоквартирн</w:t>
      </w:r>
      <w:r w:rsidR="00763357" w:rsidRPr="00406ACC">
        <w:rPr>
          <w:rFonts w:ascii="Times New Roman" w:eastAsia="TimesNewRomanPSMT" w:hAnsi="Times New Roman" w:cs="Times New Roman"/>
          <w:sz w:val="28"/>
          <w:szCs w:val="28"/>
        </w:rPr>
        <w:t>ых домов</w:t>
      </w:r>
      <w:r w:rsidR="00000548" w:rsidRPr="00406ACC">
        <w:rPr>
          <w:rFonts w:ascii="Times New Roman" w:eastAsia="TimesNewRomanPSMT" w:hAnsi="Times New Roman" w:cs="Times New Roman"/>
          <w:sz w:val="28"/>
          <w:szCs w:val="28"/>
        </w:rPr>
        <w:t>, что составляет 100% от планового значения (</w:t>
      </w:r>
      <w:r w:rsidR="00000548" w:rsidRPr="00406ACC">
        <w:rPr>
          <w:rFonts w:ascii="Times New Roman" w:hAnsi="Times New Roman" w:cs="Times New Roman"/>
          <w:sz w:val="28"/>
          <w:szCs w:val="28"/>
        </w:rPr>
        <w:t>целевое значение – 416 ед.)</w:t>
      </w:r>
      <w:r w:rsidR="00000548" w:rsidRPr="00406ACC">
        <w:rPr>
          <w:rFonts w:ascii="Times New Roman" w:eastAsia="TimesNewRomanPSMT" w:hAnsi="Times New Roman" w:cs="Times New Roman"/>
          <w:sz w:val="28"/>
          <w:szCs w:val="28"/>
        </w:rPr>
        <w:t>.</w:t>
      </w:r>
    </w:p>
    <w:p w:rsidR="00651FFA" w:rsidRPr="00406ACC" w:rsidRDefault="00857EEF" w:rsidP="00651FFA">
      <w:pPr>
        <w:pStyle w:val="cseeade915"/>
        <w:rPr>
          <w:rStyle w:val="csfc2ac2711"/>
          <w:rFonts w:ascii="Times New Roman" w:hAnsi="Times New Roman"/>
        </w:rPr>
      </w:pPr>
      <w:r w:rsidRPr="00406ACC">
        <w:rPr>
          <w:sz w:val="28"/>
          <w:szCs w:val="28"/>
        </w:rPr>
        <w:t>по переселению граждан из аварийного жилищного фонда</w:t>
      </w:r>
      <w:r w:rsidR="005A5F6C" w:rsidRPr="00406ACC">
        <w:rPr>
          <w:sz w:val="28"/>
          <w:szCs w:val="28"/>
        </w:rPr>
        <w:t>. В 201</w:t>
      </w:r>
      <w:r w:rsidR="00651FFA" w:rsidRPr="00406ACC">
        <w:rPr>
          <w:sz w:val="28"/>
          <w:szCs w:val="28"/>
        </w:rPr>
        <w:t>7</w:t>
      </w:r>
      <w:r w:rsidR="005A5F6C" w:rsidRPr="00406ACC">
        <w:rPr>
          <w:sz w:val="28"/>
          <w:szCs w:val="28"/>
        </w:rPr>
        <w:t xml:space="preserve"> году </w:t>
      </w:r>
      <w:r w:rsidR="00651FFA" w:rsidRPr="00406ACC">
        <w:rPr>
          <w:sz w:val="28"/>
          <w:szCs w:val="28"/>
        </w:rPr>
        <w:t>1</w:t>
      </w:r>
      <w:r w:rsidR="0012538A" w:rsidRPr="00406ACC">
        <w:rPr>
          <w:sz w:val="28"/>
          <w:szCs w:val="28"/>
        </w:rPr>
        <w:t>15</w:t>
      </w:r>
      <w:r w:rsidR="005A5F6C" w:rsidRPr="00406ACC">
        <w:rPr>
          <w:sz w:val="28"/>
          <w:szCs w:val="28"/>
        </w:rPr>
        <w:t xml:space="preserve"> сем</w:t>
      </w:r>
      <w:r w:rsidR="0012538A" w:rsidRPr="00406ACC">
        <w:rPr>
          <w:sz w:val="28"/>
          <w:szCs w:val="28"/>
        </w:rPr>
        <w:t>ей</w:t>
      </w:r>
      <w:r w:rsidRPr="00406ACC">
        <w:rPr>
          <w:i/>
          <w:sz w:val="28"/>
          <w:szCs w:val="28"/>
        </w:rPr>
        <w:t xml:space="preserve"> </w:t>
      </w:r>
      <w:r w:rsidRPr="00406ACC">
        <w:rPr>
          <w:sz w:val="28"/>
          <w:szCs w:val="28"/>
        </w:rPr>
        <w:t>переселе</w:t>
      </w:r>
      <w:r w:rsidR="0012538A" w:rsidRPr="00406ACC">
        <w:rPr>
          <w:sz w:val="28"/>
          <w:szCs w:val="28"/>
        </w:rPr>
        <w:t>но</w:t>
      </w:r>
      <w:r w:rsidRPr="00406ACC">
        <w:rPr>
          <w:sz w:val="28"/>
          <w:szCs w:val="28"/>
        </w:rPr>
        <w:t xml:space="preserve"> из аварийных жилых домов</w:t>
      </w:r>
      <w:r w:rsidR="00BA6FC9" w:rsidRPr="00406ACC">
        <w:rPr>
          <w:sz w:val="28"/>
          <w:szCs w:val="28"/>
        </w:rPr>
        <w:t xml:space="preserve"> из </w:t>
      </w:r>
      <w:r w:rsidR="0012538A" w:rsidRPr="00406ACC">
        <w:rPr>
          <w:sz w:val="28"/>
          <w:szCs w:val="28"/>
        </w:rPr>
        <w:t>115</w:t>
      </w:r>
      <w:r w:rsidR="00BA6FC9" w:rsidRPr="00406ACC">
        <w:rPr>
          <w:sz w:val="28"/>
          <w:szCs w:val="28"/>
        </w:rPr>
        <w:t xml:space="preserve"> </w:t>
      </w:r>
      <w:r w:rsidR="005A5F6C" w:rsidRPr="00406ACC">
        <w:rPr>
          <w:sz w:val="28"/>
          <w:szCs w:val="28"/>
        </w:rPr>
        <w:t>жилых помещений</w:t>
      </w:r>
      <w:r w:rsidR="00A159EF" w:rsidRPr="00406ACC">
        <w:rPr>
          <w:sz w:val="28"/>
          <w:szCs w:val="28"/>
        </w:rPr>
        <w:t xml:space="preserve"> о</w:t>
      </w:r>
      <w:r w:rsidRPr="00406ACC">
        <w:rPr>
          <w:sz w:val="28"/>
          <w:szCs w:val="28"/>
        </w:rPr>
        <w:t>бщ</w:t>
      </w:r>
      <w:r w:rsidR="00A159EF" w:rsidRPr="00406ACC">
        <w:rPr>
          <w:sz w:val="28"/>
          <w:szCs w:val="28"/>
        </w:rPr>
        <w:t>ей</w:t>
      </w:r>
      <w:r w:rsidRPr="00406ACC">
        <w:rPr>
          <w:sz w:val="28"/>
          <w:szCs w:val="28"/>
        </w:rPr>
        <w:t xml:space="preserve"> площадь </w:t>
      </w:r>
      <w:r w:rsidR="0012538A" w:rsidRPr="00406ACC">
        <w:rPr>
          <w:sz w:val="28"/>
          <w:szCs w:val="28"/>
        </w:rPr>
        <w:t>3 189,1</w:t>
      </w:r>
      <w:r w:rsidR="00651FFA" w:rsidRPr="00406ACC">
        <w:rPr>
          <w:sz w:val="28"/>
          <w:szCs w:val="28"/>
        </w:rPr>
        <w:t xml:space="preserve"> </w:t>
      </w:r>
      <w:r w:rsidR="00A159EF" w:rsidRPr="00406ACC">
        <w:rPr>
          <w:sz w:val="28"/>
          <w:szCs w:val="28"/>
        </w:rPr>
        <w:t>кв.м.</w:t>
      </w:r>
      <w:r w:rsidR="00A604C8" w:rsidRPr="00406ACC">
        <w:rPr>
          <w:sz w:val="28"/>
          <w:szCs w:val="28"/>
        </w:rPr>
        <w:t xml:space="preserve"> </w:t>
      </w:r>
      <w:r w:rsidR="00651FFA" w:rsidRPr="00406ACC">
        <w:rPr>
          <w:rStyle w:val="csfc2ac2711"/>
          <w:rFonts w:ascii="Times New Roman" w:hAnsi="Times New Roman"/>
        </w:rPr>
        <w:t>Снижение количества семей переселенных из аварийных жилых домо</w:t>
      </w:r>
      <w:r w:rsidR="00763357" w:rsidRPr="00406ACC">
        <w:rPr>
          <w:rStyle w:val="csfc2ac2711"/>
          <w:rFonts w:ascii="Times New Roman" w:hAnsi="Times New Roman"/>
        </w:rPr>
        <w:t>в произошло в связи с тем, что в</w:t>
      </w:r>
      <w:r w:rsidR="00651FFA" w:rsidRPr="00406ACC">
        <w:rPr>
          <w:rStyle w:val="csfc2ac2711"/>
          <w:rFonts w:ascii="Times New Roman" w:hAnsi="Times New Roman"/>
        </w:rPr>
        <w:t xml:space="preserve"> МО «Майминский район» не заключены контракты для переселения из </w:t>
      </w:r>
      <w:r w:rsidR="003524BC" w:rsidRPr="00406ACC">
        <w:rPr>
          <w:rStyle w:val="csfc2ac2711"/>
          <w:rFonts w:ascii="Times New Roman" w:hAnsi="Times New Roman"/>
        </w:rPr>
        <w:t>6</w:t>
      </w:r>
      <w:r w:rsidR="0012538A" w:rsidRPr="00406ACC">
        <w:rPr>
          <w:rStyle w:val="csfc2ac2711"/>
          <w:rFonts w:ascii="Times New Roman" w:hAnsi="Times New Roman"/>
        </w:rPr>
        <w:t xml:space="preserve"> жилых помещений, данный вопрос решается в судебном порядке.</w:t>
      </w:r>
    </w:p>
    <w:p w:rsidR="00B80F0B" w:rsidRPr="00406ACC" w:rsidRDefault="00B80F0B" w:rsidP="00651FFA">
      <w:pPr>
        <w:pStyle w:val="cseeade915"/>
      </w:pPr>
      <w:r w:rsidRPr="00406ACC">
        <w:rPr>
          <w:rStyle w:val="csfc2ac2711"/>
          <w:rFonts w:ascii="Times New Roman" w:hAnsi="Times New Roman"/>
        </w:rPr>
        <w:t>В результате реализации основного мероприятия увеличилось количество  граждан, улучшивших свои жилищные условия в текущем году – 25</w:t>
      </w:r>
      <w:r w:rsidR="001447B3" w:rsidRPr="00406ACC">
        <w:rPr>
          <w:rStyle w:val="csfc2ac2711"/>
          <w:rFonts w:ascii="Times New Roman" w:hAnsi="Times New Roman"/>
        </w:rPr>
        <w:t>94</w:t>
      </w:r>
      <w:r w:rsidRPr="00406ACC">
        <w:rPr>
          <w:rStyle w:val="csfc2ac2711"/>
          <w:rFonts w:ascii="Times New Roman" w:hAnsi="Times New Roman"/>
        </w:rPr>
        <w:t xml:space="preserve"> человек</w:t>
      </w:r>
      <w:r w:rsidR="007C06B9" w:rsidRPr="00406ACC">
        <w:rPr>
          <w:rStyle w:val="csfc2ac2711"/>
          <w:rFonts w:ascii="Times New Roman" w:hAnsi="Times New Roman"/>
        </w:rPr>
        <w:t>а</w:t>
      </w:r>
      <w:r w:rsidRPr="00406ACC">
        <w:rPr>
          <w:rStyle w:val="csfc2ac2711"/>
          <w:rFonts w:ascii="Times New Roman" w:hAnsi="Times New Roman"/>
        </w:rPr>
        <w:t>, или 127,4% от плана (план-2027 чел.)</w:t>
      </w:r>
      <w:r w:rsidR="007C06B9" w:rsidRPr="00406ACC">
        <w:rPr>
          <w:rStyle w:val="csfc2ac2711"/>
          <w:rFonts w:ascii="Times New Roman" w:hAnsi="Times New Roman"/>
        </w:rPr>
        <w:t>.</w:t>
      </w:r>
    </w:p>
    <w:p w:rsidR="009304ED" w:rsidRPr="00406ACC" w:rsidRDefault="009304ED" w:rsidP="009304ED">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Коэффициент результативности реализации основного мероприятия – </w:t>
      </w:r>
      <w:r w:rsidR="00624CCE" w:rsidRPr="00406ACC">
        <w:rPr>
          <w:rFonts w:ascii="Times New Roman" w:hAnsi="Times New Roman" w:cs="Times New Roman"/>
          <w:sz w:val="28"/>
          <w:szCs w:val="28"/>
        </w:rPr>
        <w:t>1,</w:t>
      </w:r>
      <w:r w:rsidR="00E149D9" w:rsidRPr="00406ACC">
        <w:rPr>
          <w:rFonts w:ascii="Times New Roman" w:hAnsi="Times New Roman" w:cs="Times New Roman"/>
          <w:sz w:val="28"/>
          <w:szCs w:val="28"/>
        </w:rPr>
        <w:t>14</w:t>
      </w:r>
      <w:r w:rsidRPr="00406ACC">
        <w:rPr>
          <w:rFonts w:ascii="Times New Roman" w:hAnsi="Times New Roman" w:cs="Times New Roman"/>
          <w:sz w:val="28"/>
          <w:szCs w:val="28"/>
        </w:rPr>
        <w:t>.</w:t>
      </w:r>
    </w:p>
    <w:p w:rsidR="004778B2" w:rsidRPr="00406ACC" w:rsidRDefault="00857EEF" w:rsidP="00533B67">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406ACC">
        <w:rPr>
          <w:rFonts w:ascii="Times New Roman" w:hAnsi="Times New Roman" w:cs="Times New Roman"/>
          <w:i/>
          <w:sz w:val="28"/>
          <w:szCs w:val="28"/>
        </w:rPr>
        <w:lastRenderedPageBreak/>
        <w:t>Основное мероприятие «Повышение доступности предоставления коммунальных услуг населению Республики Алтай</w:t>
      </w:r>
      <w:r w:rsidRPr="00406ACC">
        <w:rPr>
          <w:rFonts w:ascii="Times New Roman" w:hAnsi="Times New Roman" w:cs="Times New Roman"/>
          <w:sz w:val="28"/>
          <w:szCs w:val="28"/>
        </w:rPr>
        <w:t>»</w:t>
      </w:r>
      <w:r w:rsidR="00472C9F" w:rsidRPr="00406ACC">
        <w:rPr>
          <w:rFonts w:ascii="Times New Roman" w:hAnsi="Times New Roman" w:cs="Times New Roman"/>
          <w:sz w:val="28"/>
          <w:szCs w:val="28"/>
        </w:rPr>
        <w:t xml:space="preserve">. </w:t>
      </w:r>
      <w:r w:rsidR="004778B2" w:rsidRPr="00406ACC">
        <w:rPr>
          <w:rFonts w:ascii="Times New Roman" w:hAnsi="Times New Roman" w:cs="Times New Roman"/>
          <w:sz w:val="28"/>
          <w:szCs w:val="28"/>
        </w:rPr>
        <w:t xml:space="preserve">Целью мероприятия является </w:t>
      </w:r>
      <w:r w:rsidR="004778B2" w:rsidRPr="00406ACC">
        <w:rPr>
          <w:rFonts w:ascii="Times New Roman" w:eastAsiaTheme="minorHAnsi" w:hAnsi="Times New Roman" w:cs="Times New Roman"/>
          <w:sz w:val="28"/>
          <w:szCs w:val="28"/>
          <w:lang w:eastAsia="en-US"/>
        </w:rPr>
        <w:t>оказание социальной поддержки населению в жилищно-коммунальной сфере на территории Республики Алтай.</w:t>
      </w:r>
    </w:p>
    <w:p w:rsidR="00A71290" w:rsidRPr="00406ACC" w:rsidRDefault="00C22C4A" w:rsidP="00A71290">
      <w:pPr>
        <w:shd w:val="clear" w:color="auto" w:fill="FFFFFF"/>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рамках основного мероприятия в 201</w:t>
      </w:r>
      <w:r w:rsidR="00A71290"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предоставлялись субвенции</w:t>
      </w:r>
      <w:r w:rsidR="00064232">
        <w:rPr>
          <w:rFonts w:ascii="Times New Roman" w:hAnsi="Times New Roman" w:cs="Times New Roman"/>
          <w:sz w:val="28"/>
          <w:szCs w:val="28"/>
        </w:rPr>
        <w:t xml:space="preserve"> муниципальным образованиям</w:t>
      </w:r>
      <w:r w:rsidRPr="00406ACC">
        <w:rPr>
          <w:rFonts w:ascii="Times New Roman" w:hAnsi="Times New Roman" w:cs="Times New Roman"/>
          <w:sz w:val="28"/>
          <w:szCs w:val="28"/>
        </w:rPr>
        <w:t xml:space="preserve"> на реализацию отдельных государственных полномочий Республики Алтай по компенсации выпадающих доходов теплоснабжающих организаций, организаций, осуществляющих горячее водоснабжение, холодное водоснабжение и (или) водоотведение. </w:t>
      </w:r>
      <w:r w:rsidR="00A71290" w:rsidRPr="00406ACC">
        <w:rPr>
          <w:rFonts w:ascii="Times New Roman" w:hAnsi="Times New Roman" w:cs="Times New Roman"/>
          <w:sz w:val="28"/>
          <w:szCs w:val="28"/>
        </w:rPr>
        <w:t xml:space="preserve">С целью эффективного использования субвенций из республиканского бюджета на возмещение разницы в тарифах целевым показателем является количество предприятий, получивших такие субвенции (план 14 ед.). На 1 января 2018 года </w:t>
      </w:r>
      <w:r w:rsidR="00BA6661" w:rsidRPr="00406ACC">
        <w:rPr>
          <w:rFonts w:ascii="Times New Roman" w:hAnsi="Times New Roman" w:cs="Times New Roman"/>
          <w:sz w:val="28"/>
          <w:szCs w:val="28"/>
        </w:rPr>
        <w:t>16</w:t>
      </w:r>
      <w:r w:rsidR="00A71290" w:rsidRPr="00406ACC">
        <w:rPr>
          <w:rFonts w:ascii="Times New Roman" w:hAnsi="Times New Roman" w:cs="Times New Roman"/>
          <w:sz w:val="28"/>
          <w:szCs w:val="28"/>
        </w:rPr>
        <w:t xml:space="preserve"> ресурсоснабжающим организациям направлены субвенции</w:t>
      </w:r>
      <w:r w:rsidRPr="00406ACC">
        <w:rPr>
          <w:rFonts w:ascii="Times New Roman" w:hAnsi="Times New Roman" w:cs="Times New Roman"/>
          <w:sz w:val="28"/>
          <w:szCs w:val="28"/>
        </w:rPr>
        <w:t>.</w:t>
      </w:r>
      <w:r w:rsidR="00A71290" w:rsidRPr="00406ACC">
        <w:rPr>
          <w:rFonts w:ascii="Times New Roman" w:hAnsi="Times New Roman" w:cs="Times New Roman"/>
          <w:sz w:val="28"/>
          <w:szCs w:val="28"/>
        </w:rPr>
        <w:t xml:space="preserve"> С 1 июля 2017 года данные полномочия переданы в Комитет по тарифам Республики Алтай.</w:t>
      </w:r>
    </w:p>
    <w:p w:rsidR="009304ED" w:rsidRPr="00406ACC" w:rsidRDefault="009304ED" w:rsidP="009304ED">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Коэффициент результативности реализации основного мероприятия – </w:t>
      </w:r>
      <w:r w:rsidR="00745120" w:rsidRPr="00406ACC">
        <w:rPr>
          <w:rFonts w:ascii="Times New Roman" w:hAnsi="Times New Roman" w:cs="Times New Roman"/>
          <w:sz w:val="28"/>
          <w:szCs w:val="28"/>
        </w:rPr>
        <w:t>0,</w:t>
      </w:r>
      <w:r w:rsidR="00624CCE" w:rsidRPr="00406ACC">
        <w:rPr>
          <w:rFonts w:ascii="Times New Roman" w:hAnsi="Times New Roman" w:cs="Times New Roman"/>
          <w:sz w:val="28"/>
          <w:szCs w:val="28"/>
        </w:rPr>
        <w:t>9</w:t>
      </w:r>
      <w:r w:rsidR="001447B3" w:rsidRPr="00406ACC">
        <w:rPr>
          <w:rFonts w:ascii="Times New Roman" w:hAnsi="Times New Roman" w:cs="Times New Roman"/>
          <w:sz w:val="28"/>
          <w:szCs w:val="28"/>
        </w:rPr>
        <w:t>0</w:t>
      </w:r>
      <w:r w:rsidRPr="00406ACC">
        <w:rPr>
          <w:rFonts w:ascii="Times New Roman" w:hAnsi="Times New Roman" w:cs="Times New Roman"/>
          <w:sz w:val="28"/>
          <w:szCs w:val="28"/>
        </w:rPr>
        <w:t>.</w:t>
      </w:r>
    </w:p>
    <w:p w:rsidR="007A6D46" w:rsidRPr="00406ACC" w:rsidRDefault="004B3810" w:rsidP="00533B67">
      <w:pPr>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hAnsi="Times New Roman" w:cs="Times New Roman"/>
          <w:i/>
          <w:sz w:val="28"/>
          <w:szCs w:val="28"/>
        </w:rPr>
        <w:t>Основное мероприятие «Автоматизация сбора информации об установленных тарифах и надбавках, а также об их применении»</w:t>
      </w:r>
      <w:r w:rsidR="0055455F" w:rsidRPr="00406ACC">
        <w:rPr>
          <w:rFonts w:ascii="Times New Roman" w:hAnsi="Times New Roman" w:cs="Times New Roman"/>
          <w:i/>
          <w:sz w:val="28"/>
          <w:szCs w:val="28"/>
        </w:rPr>
        <w:t xml:space="preserve">. </w:t>
      </w:r>
      <w:r w:rsidR="0055455F" w:rsidRPr="00406ACC">
        <w:rPr>
          <w:rFonts w:ascii="Times New Roman" w:hAnsi="Times New Roman" w:cs="Times New Roman"/>
          <w:sz w:val="28"/>
          <w:szCs w:val="28"/>
        </w:rPr>
        <w:t>Целью является</w:t>
      </w:r>
      <w:r w:rsidR="002E1706" w:rsidRPr="00406ACC">
        <w:rPr>
          <w:rFonts w:ascii="Times New Roman" w:hAnsi="Times New Roman" w:cs="Times New Roman"/>
          <w:sz w:val="28"/>
          <w:szCs w:val="28"/>
        </w:rPr>
        <w:t xml:space="preserve"> </w:t>
      </w:r>
      <w:r w:rsidR="00981D9B" w:rsidRPr="00406ACC">
        <w:rPr>
          <w:rFonts w:ascii="Times New Roman" w:eastAsiaTheme="minorHAnsi" w:hAnsi="Times New Roman" w:cs="Times New Roman"/>
          <w:sz w:val="28"/>
          <w:szCs w:val="28"/>
          <w:lang w:eastAsia="en-US"/>
        </w:rPr>
        <w:t>автоматизация сбора информации об установленных тарифах и надб</w:t>
      </w:r>
      <w:r w:rsidR="002E1706" w:rsidRPr="00406ACC">
        <w:rPr>
          <w:rFonts w:ascii="Times New Roman" w:eastAsiaTheme="minorHAnsi" w:hAnsi="Times New Roman" w:cs="Times New Roman"/>
          <w:sz w:val="28"/>
          <w:szCs w:val="28"/>
          <w:lang w:eastAsia="en-US"/>
        </w:rPr>
        <w:t>авках, а также об их применении</w:t>
      </w:r>
      <w:r w:rsidR="00563ABD" w:rsidRPr="00406ACC">
        <w:rPr>
          <w:rFonts w:ascii="Times New Roman" w:eastAsiaTheme="minorHAnsi" w:hAnsi="Times New Roman" w:cs="Times New Roman"/>
          <w:sz w:val="28"/>
          <w:szCs w:val="28"/>
          <w:lang w:eastAsia="en-US"/>
        </w:rPr>
        <w:t>.</w:t>
      </w:r>
    </w:p>
    <w:p w:rsidR="002E1706" w:rsidRPr="00406ACC" w:rsidRDefault="002E1706" w:rsidP="002E1706">
      <w:pPr>
        <w:shd w:val="clear" w:color="auto" w:fill="FFFFFF"/>
        <w:spacing w:after="0" w:line="240" w:lineRule="auto"/>
        <w:ind w:firstLine="709"/>
        <w:jc w:val="both"/>
        <w:rPr>
          <w:rFonts w:ascii="Times New Roman" w:hAnsi="Times New Roman" w:cs="Times New Roman"/>
          <w:sz w:val="28"/>
          <w:szCs w:val="28"/>
        </w:rPr>
      </w:pPr>
      <w:r w:rsidRPr="00406ACC">
        <w:rPr>
          <w:rFonts w:ascii="Times New Roman" w:eastAsia="Calibri" w:hAnsi="Times New Roman" w:cs="Times New Roman"/>
          <w:sz w:val="28"/>
          <w:szCs w:val="28"/>
          <w:lang w:eastAsia="en-US"/>
        </w:rPr>
        <w:t>В рамках мероприятия осуществлялась автоматизация сбора информации об установленных тарифах и надбавках, а так же об их применении</w:t>
      </w:r>
      <w:r w:rsidRPr="00406ACC">
        <w:rPr>
          <w:rFonts w:ascii="Times New Roman" w:hAnsi="Times New Roman" w:cs="Times New Roman"/>
          <w:sz w:val="28"/>
          <w:szCs w:val="28"/>
        </w:rPr>
        <w:t>.  Администратор</w:t>
      </w:r>
      <w:r w:rsidR="00876E45">
        <w:rPr>
          <w:rFonts w:ascii="Times New Roman" w:hAnsi="Times New Roman" w:cs="Times New Roman"/>
          <w:sz w:val="28"/>
          <w:szCs w:val="28"/>
        </w:rPr>
        <w:t>ом</w:t>
      </w:r>
      <w:r w:rsidRPr="00406ACC">
        <w:rPr>
          <w:rFonts w:ascii="Times New Roman" w:hAnsi="Times New Roman" w:cs="Times New Roman"/>
          <w:sz w:val="28"/>
          <w:szCs w:val="28"/>
        </w:rPr>
        <w:t xml:space="preserve"> мероприятия является Комитет по тарифам Республики Алтай.</w:t>
      </w:r>
    </w:p>
    <w:p w:rsidR="002E1706" w:rsidRPr="00406ACC" w:rsidRDefault="002E1706" w:rsidP="002E1706">
      <w:pPr>
        <w:shd w:val="clear" w:color="auto" w:fill="FFFFFF"/>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ходе реализации мероприятия доля подключенных организаций к Региональному сегменту из числа регулируемых организаций составила 100%, это 100% от планового значения.</w:t>
      </w:r>
    </w:p>
    <w:p w:rsidR="003E5840" w:rsidRPr="00406ACC" w:rsidRDefault="009304ED" w:rsidP="002E1706">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Коэффициент результативности реал</w:t>
      </w:r>
      <w:r w:rsidR="00624CCE" w:rsidRPr="00406ACC">
        <w:rPr>
          <w:rFonts w:ascii="Times New Roman" w:hAnsi="Times New Roman" w:cs="Times New Roman"/>
          <w:sz w:val="28"/>
          <w:szCs w:val="28"/>
        </w:rPr>
        <w:t xml:space="preserve">изации основного мероприятия – </w:t>
      </w:r>
      <w:r w:rsidR="008C2A4C" w:rsidRPr="00406ACC">
        <w:rPr>
          <w:rFonts w:ascii="Times New Roman" w:hAnsi="Times New Roman" w:cs="Times New Roman"/>
          <w:sz w:val="28"/>
          <w:szCs w:val="28"/>
        </w:rPr>
        <w:t>1</w:t>
      </w:r>
      <w:r w:rsidRPr="00406ACC">
        <w:rPr>
          <w:rFonts w:ascii="Times New Roman" w:hAnsi="Times New Roman" w:cs="Times New Roman"/>
          <w:sz w:val="28"/>
          <w:szCs w:val="28"/>
        </w:rPr>
        <w:t>.</w:t>
      </w:r>
    </w:p>
    <w:p w:rsidR="005A1F62" w:rsidRPr="00406ACC" w:rsidRDefault="002E1706" w:rsidP="009304ED">
      <w:pPr>
        <w:tabs>
          <w:tab w:val="left" w:pos="709"/>
          <w:tab w:val="left" w:pos="1134"/>
        </w:tabs>
        <w:autoSpaceDE w:val="0"/>
        <w:autoSpaceDN w:val="0"/>
        <w:adjustRightInd w:val="0"/>
        <w:spacing w:after="0"/>
        <w:ind w:firstLine="709"/>
        <w:jc w:val="both"/>
        <w:rPr>
          <w:rFonts w:ascii="Times New Roman" w:hAnsi="Times New Roman" w:cs="Times New Roman"/>
          <w:bCs/>
          <w:sz w:val="28"/>
          <w:szCs w:val="28"/>
        </w:rPr>
      </w:pPr>
      <w:r w:rsidRPr="00406ACC">
        <w:rPr>
          <w:rFonts w:ascii="Times New Roman" w:hAnsi="Times New Roman" w:cs="Times New Roman"/>
          <w:sz w:val="28"/>
          <w:szCs w:val="28"/>
        </w:rPr>
        <w:t xml:space="preserve">Республика Алтай в 2017 году </w:t>
      </w:r>
      <w:r w:rsidR="00BB4978" w:rsidRPr="00406ACC">
        <w:rPr>
          <w:rFonts w:ascii="Times New Roman" w:eastAsia="Calibri" w:hAnsi="Times New Roman" w:cs="Times New Roman"/>
          <w:sz w:val="28"/>
          <w:szCs w:val="28"/>
        </w:rPr>
        <w:t>приняла</w:t>
      </w:r>
      <w:r w:rsidRPr="00406ACC">
        <w:rPr>
          <w:rFonts w:ascii="Times New Roman" w:eastAsia="Calibri" w:hAnsi="Times New Roman" w:cs="Times New Roman"/>
          <w:sz w:val="28"/>
          <w:szCs w:val="28"/>
        </w:rPr>
        <w:t xml:space="preserve"> участие в</w:t>
      </w:r>
      <w:r w:rsidRPr="00406ACC">
        <w:rPr>
          <w:rFonts w:ascii="Times New Roman" w:hAnsi="Times New Roman" w:cs="Times New Roman"/>
          <w:sz w:val="28"/>
          <w:szCs w:val="28"/>
        </w:rPr>
        <w:t xml:space="preserve"> реализации приоритетного проекта «Формирование комфортной городской среды». Приоритетный проект в 2017 году реализ</w:t>
      </w:r>
      <w:r w:rsidR="00BB4978" w:rsidRPr="00406ACC">
        <w:rPr>
          <w:rFonts w:ascii="Times New Roman" w:hAnsi="Times New Roman" w:cs="Times New Roman"/>
          <w:sz w:val="28"/>
          <w:szCs w:val="28"/>
        </w:rPr>
        <w:t>овывался</w:t>
      </w:r>
      <w:r w:rsidRPr="00406ACC">
        <w:rPr>
          <w:rFonts w:ascii="Times New Roman" w:hAnsi="Times New Roman" w:cs="Times New Roman"/>
          <w:sz w:val="28"/>
          <w:szCs w:val="28"/>
        </w:rPr>
        <w:t xml:space="preserve"> в рамках </w:t>
      </w:r>
      <w:r w:rsidRPr="00406ACC">
        <w:rPr>
          <w:rFonts w:ascii="Times New Roman" w:hAnsi="Times New Roman" w:cs="Times New Roman"/>
          <w:bCs/>
          <w:i/>
          <w:sz w:val="28"/>
          <w:szCs w:val="28"/>
        </w:rPr>
        <w:t>Основного мероприятия «Формирование современной городской среды в Республике Алтай»</w:t>
      </w:r>
      <w:r w:rsidRPr="00406ACC">
        <w:rPr>
          <w:rFonts w:ascii="Times New Roman" w:hAnsi="Times New Roman" w:cs="Times New Roman"/>
          <w:bCs/>
          <w:sz w:val="28"/>
          <w:szCs w:val="28"/>
        </w:rPr>
        <w:t>.</w:t>
      </w:r>
    </w:p>
    <w:p w:rsidR="00DF7C1F" w:rsidRPr="00406ACC" w:rsidRDefault="00DF7C1F" w:rsidP="00DF7C1F">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рамках основного мероприятия в 2017 году проводились следующие мероприятия:</w:t>
      </w:r>
    </w:p>
    <w:p w:rsidR="00DF7C1F" w:rsidRPr="00406ACC" w:rsidRDefault="00DF7C1F" w:rsidP="00DF7C1F">
      <w:pPr>
        <w:spacing w:after="0" w:line="240" w:lineRule="auto"/>
        <w:ind w:firstLine="709"/>
        <w:jc w:val="both"/>
        <w:rPr>
          <w:rStyle w:val="csfc2ac2711"/>
          <w:rFonts w:ascii="Times New Roman" w:hAnsi="Times New Roman" w:cs="Times New Roman"/>
        </w:rPr>
      </w:pPr>
      <w:r w:rsidRPr="00406ACC">
        <w:rPr>
          <w:rStyle w:val="csfc2ac2711"/>
          <w:rFonts w:ascii="Times New Roman" w:hAnsi="Times New Roman" w:cs="Times New Roman"/>
        </w:rPr>
        <w:t>предоставлялись субсидии муниципальным образованиям на повышение уровня благоустройства 7 дворовых территорий муниципальных образований Республики Алтай;</w:t>
      </w:r>
    </w:p>
    <w:p w:rsidR="00DF7C1F" w:rsidRPr="00406ACC" w:rsidRDefault="00DF7C1F" w:rsidP="00DF7C1F">
      <w:pPr>
        <w:pStyle w:val="cs82269384"/>
        <w:ind w:firstLine="709"/>
      </w:pPr>
      <w:r w:rsidRPr="00406ACC">
        <w:rPr>
          <w:rStyle w:val="csfc2ac2711"/>
          <w:rFonts w:ascii="Times New Roman" w:hAnsi="Times New Roman"/>
        </w:rPr>
        <w:t xml:space="preserve">предоставлялись субсидии муниципальным образованиям на повышение уровня благоустройства 3 муниципальных территорий общего пользования (парков, скверов, набережных и т.д.), в том числе: сквер семьи </w:t>
      </w:r>
      <w:r w:rsidRPr="00406ACC">
        <w:rPr>
          <w:rStyle w:val="csfc2ac2711"/>
          <w:rFonts w:ascii="Times New Roman" w:hAnsi="Times New Roman"/>
        </w:rPr>
        <w:lastRenderedPageBreak/>
        <w:t>(в районе мебельного моста); скейт-парк, Городской парк культуры и отдыха; Детская площадка (микрорайон «Мелиорация»).</w:t>
      </w:r>
    </w:p>
    <w:p w:rsidR="006514E0" w:rsidRPr="00406ACC" w:rsidRDefault="00DF7C1F" w:rsidP="006514E0">
      <w:pPr>
        <w:pStyle w:val="csdfd3e385"/>
        <w:ind w:firstLine="709"/>
        <w:rPr>
          <w:b/>
        </w:rPr>
      </w:pPr>
      <w:r w:rsidRPr="00406ACC">
        <w:rPr>
          <w:rStyle w:val="csfc2ac2711"/>
          <w:rFonts w:ascii="Times New Roman" w:hAnsi="Times New Roman"/>
        </w:rPr>
        <w:t>предоставлялись субсидии муниципальным образованиям для обустройства мест массового отдыха населения (городских парков)</w:t>
      </w:r>
      <w:r w:rsidR="006514E0" w:rsidRPr="00406ACC">
        <w:rPr>
          <w:rStyle w:val="csfc2ac2711"/>
          <w:rFonts w:ascii="Times New Roman" w:hAnsi="Times New Roman"/>
        </w:rPr>
        <w:t xml:space="preserve"> - </w:t>
      </w:r>
      <w:r w:rsidR="006514E0" w:rsidRPr="00406ACC">
        <w:rPr>
          <w:rStyle w:val="csaf99984b1"/>
          <w:rFonts w:ascii="Times New Roman" w:hAnsi="Times New Roman"/>
          <w:b w:val="0"/>
        </w:rPr>
        <w:t>Городской парк – мемориальный комплекс «Парк Победы».</w:t>
      </w:r>
    </w:p>
    <w:p w:rsidR="00DF7C1F" w:rsidRPr="00406ACC" w:rsidRDefault="006514E0" w:rsidP="00DF7C1F">
      <w:pPr>
        <w:spacing w:after="0" w:line="240" w:lineRule="auto"/>
        <w:ind w:firstLine="709"/>
        <w:jc w:val="both"/>
        <w:rPr>
          <w:rStyle w:val="cs83f1fff41"/>
          <w:rFonts w:ascii="Times New Roman" w:hAnsi="Times New Roman" w:cs="Times New Roman"/>
          <w:i w:val="0"/>
        </w:rPr>
      </w:pPr>
      <w:r w:rsidRPr="00406ACC">
        <w:rPr>
          <w:rStyle w:val="csfc2ac2711"/>
          <w:rFonts w:ascii="Times New Roman" w:hAnsi="Times New Roman" w:cs="Times New Roman"/>
        </w:rPr>
        <w:t>предоставлялись субсидии муниципальным образованиям на о</w:t>
      </w:r>
      <w:r w:rsidRPr="00406ACC">
        <w:rPr>
          <w:rStyle w:val="cs83f1fff41"/>
          <w:rFonts w:ascii="Times New Roman" w:hAnsi="Times New Roman" w:cs="Times New Roman"/>
          <w:i w:val="0"/>
        </w:rPr>
        <w:t>беспечение 1 места освещением в наиболее посещаемой муниципальной территории общего пользования.</w:t>
      </w:r>
    </w:p>
    <w:p w:rsidR="00EC45BD" w:rsidRPr="00406ACC" w:rsidRDefault="00EC45BD" w:rsidP="00DF7C1F">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Достигнуты следующие целевые показатели:</w:t>
      </w:r>
    </w:p>
    <w:p w:rsidR="00EC45BD" w:rsidRPr="00406ACC" w:rsidRDefault="00F050B3" w:rsidP="00DF7C1F">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к</w:t>
      </w:r>
      <w:r w:rsidR="00EC45BD" w:rsidRPr="00406ACC">
        <w:rPr>
          <w:rStyle w:val="cs83f1fff41"/>
          <w:rFonts w:ascii="Times New Roman" w:hAnsi="Times New Roman" w:cs="Times New Roman"/>
          <w:i w:val="0"/>
        </w:rPr>
        <w:t>орректировка государственной программы Республики Алтай, включающей мероприятие по формированию современной городской среды на 2017 год –</w:t>
      </w:r>
      <w:r w:rsidR="007E6BEE" w:rsidRPr="00406ACC">
        <w:rPr>
          <w:rStyle w:val="cs83f1fff41"/>
          <w:rFonts w:ascii="Times New Roman" w:hAnsi="Times New Roman" w:cs="Times New Roman"/>
          <w:i w:val="0"/>
        </w:rPr>
        <w:t xml:space="preserve"> </w:t>
      </w:r>
      <w:r w:rsidR="00EC45BD" w:rsidRPr="00406ACC">
        <w:rPr>
          <w:rStyle w:val="cs83f1fff41"/>
          <w:rFonts w:ascii="Times New Roman" w:hAnsi="Times New Roman" w:cs="Times New Roman"/>
          <w:i w:val="0"/>
        </w:rPr>
        <w:t>1 (да);</w:t>
      </w:r>
    </w:p>
    <w:p w:rsidR="00EC45BD" w:rsidRPr="00406ACC" w:rsidRDefault="00F050B3" w:rsidP="00DF7C1F">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у</w:t>
      </w:r>
      <w:r w:rsidR="00EC45BD" w:rsidRPr="00406ACC">
        <w:rPr>
          <w:rStyle w:val="cs83f1fff41"/>
          <w:rFonts w:ascii="Times New Roman" w:hAnsi="Times New Roman" w:cs="Times New Roman"/>
          <w:i w:val="0"/>
        </w:rPr>
        <w:t>тверждение органами местного самоуправления поселений (городского округа), в состав которых входят населенные пункты с численностью населения свыше 1000 человек, правил благоустройства (с учетом общественных обсуждений) - 1 (да);</w:t>
      </w:r>
    </w:p>
    <w:p w:rsidR="00696282" w:rsidRPr="00406ACC" w:rsidRDefault="00F050B3" w:rsidP="00BF554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Style w:val="cs83f1fff41"/>
          <w:rFonts w:ascii="Times New Roman" w:hAnsi="Times New Roman" w:cs="Times New Roman"/>
          <w:i w:val="0"/>
        </w:rPr>
        <w:t>п</w:t>
      </w:r>
      <w:r w:rsidR="00EC45BD" w:rsidRPr="00406ACC">
        <w:rPr>
          <w:rStyle w:val="cs83f1fff41"/>
          <w:rFonts w:ascii="Times New Roman" w:hAnsi="Times New Roman" w:cs="Times New Roman"/>
          <w:i w:val="0"/>
        </w:rPr>
        <w:t>ринятие (изменение) закона Республики Алтай об ответственности за нарушение муниципальных правил благоустройства, в котором в том числе предусмотрено повышение с 1 января 2021 г. административной ответственности для лиц, не обеспечивших благоустройство принадлежащих им объектов в соответствии требованиями правил благоустройства мун</w:t>
      </w:r>
      <w:r w:rsidR="003E5004" w:rsidRPr="00406ACC">
        <w:rPr>
          <w:rStyle w:val="cs83f1fff41"/>
          <w:rFonts w:ascii="Times New Roman" w:hAnsi="Times New Roman" w:cs="Times New Roman"/>
          <w:i w:val="0"/>
        </w:rPr>
        <w:t xml:space="preserve">иципальных образований - 1 (да). </w:t>
      </w:r>
      <w:r w:rsidR="00696282" w:rsidRPr="00406ACC">
        <w:rPr>
          <w:rStyle w:val="cs83f1fff41"/>
          <w:rFonts w:ascii="Times New Roman" w:hAnsi="Times New Roman" w:cs="Times New Roman"/>
          <w:i w:val="0"/>
        </w:rPr>
        <w:t xml:space="preserve">Статья 29 </w:t>
      </w:r>
      <w:r w:rsidR="003E5004" w:rsidRPr="00406ACC">
        <w:rPr>
          <w:rFonts w:ascii="Times New Roman" w:eastAsiaTheme="minorHAnsi" w:hAnsi="Times New Roman" w:cs="Times New Roman"/>
          <w:sz w:val="28"/>
          <w:szCs w:val="28"/>
          <w:lang w:eastAsia="en-US"/>
        </w:rPr>
        <w:t>Закон</w:t>
      </w:r>
      <w:r w:rsidR="00696282" w:rsidRPr="00406ACC">
        <w:rPr>
          <w:rFonts w:ascii="Times New Roman" w:eastAsiaTheme="minorHAnsi" w:hAnsi="Times New Roman" w:cs="Times New Roman"/>
          <w:sz w:val="28"/>
          <w:szCs w:val="28"/>
          <w:lang w:eastAsia="en-US"/>
        </w:rPr>
        <w:t>а</w:t>
      </w:r>
      <w:r w:rsidR="003E5004" w:rsidRPr="00406ACC">
        <w:rPr>
          <w:rFonts w:ascii="Times New Roman" w:eastAsiaTheme="minorHAnsi" w:hAnsi="Times New Roman" w:cs="Times New Roman"/>
          <w:sz w:val="28"/>
          <w:szCs w:val="28"/>
          <w:lang w:eastAsia="en-US"/>
        </w:rPr>
        <w:t xml:space="preserve"> Республики Алтай от 10 ноября 2015 года № 69-РЗ «Об административных правонарушениях в Республике Алтай»</w:t>
      </w:r>
      <w:r w:rsidR="00696282" w:rsidRPr="00406ACC">
        <w:rPr>
          <w:rFonts w:ascii="Times New Roman" w:eastAsiaTheme="minorHAnsi" w:hAnsi="Times New Roman" w:cs="Times New Roman"/>
          <w:sz w:val="28"/>
          <w:szCs w:val="28"/>
          <w:lang w:eastAsia="en-US"/>
        </w:rPr>
        <w:t>, в</w:t>
      </w:r>
      <w:r w:rsidR="00696282" w:rsidRPr="00406ACC">
        <w:rPr>
          <w:rStyle w:val="cs83f1fff41"/>
          <w:rFonts w:ascii="Times New Roman" w:hAnsi="Times New Roman" w:cs="Times New Roman"/>
          <w:i w:val="0"/>
        </w:rPr>
        <w:t xml:space="preserve"> соответствии с которой н</w:t>
      </w:r>
      <w:r w:rsidR="00696282" w:rsidRPr="00406ACC">
        <w:rPr>
          <w:rFonts w:ascii="Times New Roman" w:eastAsiaTheme="minorHAnsi" w:hAnsi="Times New Roman" w:cs="Times New Roman"/>
          <w:sz w:val="28"/>
          <w:szCs w:val="28"/>
          <w:lang w:eastAsia="en-US"/>
        </w:rPr>
        <w:t>арушение требований муниципальных нормативных правовых актов по обеспечению благоустройства, если это действие (бездействие) не влечет нарушения установленных федеральным законодательством экологических, санитарно-эпидемиологических требований, правил и норм технической эксплуатации жилищного фонда и не образует составов административных правонарушений, предусмотренных Кодексом Российской Федерации об административных правонарушениях, влечет предупреждение или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юридических лиц - от пятнадцати</w:t>
      </w:r>
      <w:r w:rsidR="00763357" w:rsidRPr="00406ACC">
        <w:rPr>
          <w:rFonts w:ascii="Times New Roman" w:eastAsiaTheme="minorHAnsi" w:hAnsi="Times New Roman" w:cs="Times New Roman"/>
          <w:sz w:val="28"/>
          <w:szCs w:val="28"/>
          <w:lang w:eastAsia="en-US"/>
        </w:rPr>
        <w:t xml:space="preserve"> тысяч до двадцати тысяч рублей;</w:t>
      </w:r>
    </w:p>
    <w:p w:rsidR="00EC45BD" w:rsidRPr="00406ACC" w:rsidRDefault="00F050B3" w:rsidP="00EC45BD">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п</w:t>
      </w:r>
      <w:r w:rsidR="00EC45BD" w:rsidRPr="00406ACC">
        <w:rPr>
          <w:rStyle w:val="cs83f1fff41"/>
          <w:rFonts w:ascii="Times New Roman" w:hAnsi="Times New Roman" w:cs="Times New Roman"/>
          <w:i w:val="0"/>
        </w:rPr>
        <w:t>редставление в Министерство строительства и жилищно- коммунального хозяйства Российской Федерации на конкурс не менее двух реализованных в 2017 год лучших проектов по благоустройству общественных территорий - 1 (да);</w:t>
      </w:r>
    </w:p>
    <w:p w:rsidR="00EC45BD" w:rsidRPr="00406ACC" w:rsidRDefault="00F050B3" w:rsidP="00EC45BD">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п</w:t>
      </w:r>
      <w:r w:rsidR="00EC45BD" w:rsidRPr="00406ACC">
        <w:rPr>
          <w:rStyle w:val="cs83f1fff41"/>
          <w:rFonts w:ascii="Times New Roman" w:hAnsi="Times New Roman" w:cs="Times New Roman"/>
          <w:i w:val="0"/>
        </w:rPr>
        <w:t>ринятие нормативного правового акта высшего должностного лица Республики Алтай (руководителя высшего исполнительного органа государственной власти субъекта Российской Федерации) о создании межведомственной комиссии -1 (да)</w:t>
      </w:r>
      <w:r w:rsidR="00E02726" w:rsidRPr="00406ACC">
        <w:rPr>
          <w:rStyle w:val="cs83f1fff41"/>
          <w:rFonts w:ascii="Times New Roman" w:hAnsi="Times New Roman" w:cs="Times New Roman"/>
          <w:i w:val="0"/>
        </w:rPr>
        <w:t xml:space="preserve">. Распоряжение Главы Республики </w:t>
      </w:r>
      <w:r w:rsidR="00E02726" w:rsidRPr="00406ACC">
        <w:rPr>
          <w:rStyle w:val="cs83f1fff41"/>
          <w:rFonts w:ascii="Times New Roman" w:hAnsi="Times New Roman" w:cs="Times New Roman"/>
          <w:i w:val="0"/>
        </w:rPr>
        <w:lastRenderedPageBreak/>
        <w:t xml:space="preserve">Алтай, Председателя Правительства Республики Алтай от 28 февраля 2017 года № 76-рГ.  </w:t>
      </w:r>
    </w:p>
    <w:p w:rsidR="007E6BEE" w:rsidRPr="00406ACC" w:rsidRDefault="00EC45BD" w:rsidP="007E6BEE">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 xml:space="preserve">100 процентов муниципальных образований - получателей субсидии  из республиканского бюджета Республики Алтай опубликовали соответствующие требованиям муниципальные программы в установленный срок – </w:t>
      </w:r>
      <w:r w:rsidR="007E6BEE" w:rsidRPr="00406ACC">
        <w:rPr>
          <w:rStyle w:val="cs83f1fff41"/>
          <w:rFonts w:ascii="Times New Roman" w:hAnsi="Times New Roman" w:cs="Times New Roman"/>
          <w:i w:val="0"/>
        </w:rPr>
        <w:t>1 (да);</w:t>
      </w:r>
    </w:p>
    <w:p w:rsidR="007E6BEE" w:rsidRPr="00406ACC" w:rsidRDefault="00EC45BD" w:rsidP="007E6BEE">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100 процентов муниципальных образований - получателей субсидии из республиканского бюджета Республики Алтай утвердили соответствующие требованиям муниципальные программы в установленный срок</w:t>
      </w:r>
      <w:r w:rsidR="007E6BEE" w:rsidRPr="00406ACC">
        <w:rPr>
          <w:rStyle w:val="cs83f1fff41"/>
          <w:rFonts w:ascii="Times New Roman" w:hAnsi="Times New Roman" w:cs="Times New Roman"/>
          <w:i w:val="0"/>
        </w:rPr>
        <w:t xml:space="preserve"> - 1 (да);</w:t>
      </w:r>
    </w:p>
    <w:p w:rsidR="007E6BEE" w:rsidRPr="00406ACC" w:rsidRDefault="00EC45BD" w:rsidP="007E6BEE">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100 процентов муниципальных образований - получателей субсидии утвердили дизайн-проект</w:t>
      </w:r>
      <w:r w:rsidR="007E6BEE" w:rsidRPr="00406ACC">
        <w:rPr>
          <w:rStyle w:val="cs83f1fff41"/>
          <w:rFonts w:ascii="Times New Roman" w:hAnsi="Times New Roman" w:cs="Times New Roman"/>
          <w:i w:val="0"/>
        </w:rPr>
        <w:t xml:space="preserve"> - 1 (да);</w:t>
      </w:r>
    </w:p>
    <w:p w:rsidR="007E6BEE" w:rsidRPr="00406ACC" w:rsidRDefault="00F050B3" w:rsidP="007E6BEE">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у</w:t>
      </w:r>
      <w:r w:rsidR="00EC45BD" w:rsidRPr="00406ACC">
        <w:rPr>
          <w:rStyle w:val="cs83f1fff41"/>
          <w:rFonts w:ascii="Times New Roman" w:hAnsi="Times New Roman" w:cs="Times New Roman"/>
          <w:i w:val="0"/>
        </w:rPr>
        <w:t>тверждение нормативным правовым актом Республики Алтай правил предоставления и распределения субсидий местным бюджетам в целях софинансирования мероприятий по благоустройству парков</w:t>
      </w:r>
      <w:r w:rsidR="007E6BEE" w:rsidRPr="00406ACC">
        <w:rPr>
          <w:rStyle w:val="cs83f1fff41"/>
          <w:rFonts w:ascii="Times New Roman" w:hAnsi="Times New Roman" w:cs="Times New Roman"/>
          <w:i w:val="0"/>
        </w:rPr>
        <w:t xml:space="preserve"> - 1 (да);</w:t>
      </w:r>
    </w:p>
    <w:p w:rsidR="007E6BEE" w:rsidRPr="00406ACC" w:rsidRDefault="00F050B3" w:rsidP="007E6BEE">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у</w:t>
      </w:r>
      <w:r w:rsidR="007E6BEE" w:rsidRPr="00406ACC">
        <w:rPr>
          <w:rStyle w:val="cs83f1fff41"/>
          <w:rFonts w:ascii="Times New Roman" w:hAnsi="Times New Roman" w:cs="Times New Roman"/>
          <w:i w:val="0"/>
        </w:rPr>
        <w:t>тверждение и опубликование порядка и сроков представления, рассмотрения и оценки предложений граждан организаций о выборе парка, подлежащего благоустройству в 2017 году, и перечня работ по благоустройству - 1 (да);</w:t>
      </w:r>
    </w:p>
    <w:p w:rsidR="007E6BEE" w:rsidRPr="00406ACC" w:rsidRDefault="00F050B3" w:rsidP="007E6BEE">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п</w:t>
      </w:r>
      <w:r w:rsidR="007E6BEE" w:rsidRPr="00406ACC">
        <w:rPr>
          <w:rStyle w:val="cs83f1fff41"/>
          <w:rFonts w:ascii="Times New Roman" w:hAnsi="Times New Roman" w:cs="Times New Roman"/>
          <w:i w:val="0"/>
        </w:rPr>
        <w:t>ринятие решения о выборе парка, подлежащего благоустройству в 2017 году, с учетом результатов общественного обсуждения - 1 (да);</w:t>
      </w:r>
    </w:p>
    <w:p w:rsidR="007E6BEE" w:rsidRPr="00406ACC" w:rsidRDefault="00F050B3" w:rsidP="007E6BEE">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у</w:t>
      </w:r>
      <w:r w:rsidR="007E6BEE" w:rsidRPr="00406ACC">
        <w:rPr>
          <w:rStyle w:val="cs83f1fff41"/>
          <w:rFonts w:ascii="Times New Roman" w:hAnsi="Times New Roman" w:cs="Times New Roman"/>
          <w:i w:val="0"/>
        </w:rPr>
        <w:t>тверждение дизайн-проекта обустройства парка и перечня мероприятий по обустройству, подлежащих реализации в 2017 году, с учетом результатов общественных обсуждений продолжительностью не менее 30 дней со дня объявления обсуждения - 1 (да);</w:t>
      </w:r>
    </w:p>
    <w:p w:rsidR="007E6BEE" w:rsidRPr="00406ACC" w:rsidRDefault="00F050B3" w:rsidP="007E6BEE">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к</w:t>
      </w:r>
      <w:r w:rsidR="007E6BEE" w:rsidRPr="00406ACC">
        <w:rPr>
          <w:rStyle w:val="cs83f1fff41"/>
          <w:rFonts w:ascii="Times New Roman" w:hAnsi="Times New Roman" w:cs="Times New Roman"/>
          <w:i w:val="0"/>
        </w:rPr>
        <w:t>оличество представителей Республики Алтай, прошедших обучение по программе «Создание комфортной городской среды» - 4 ед.;</w:t>
      </w:r>
    </w:p>
    <w:p w:rsidR="007E6BEE" w:rsidRPr="00406ACC" w:rsidRDefault="00F050B3" w:rsidP="007E6BEE">
      <w:pPr>
        <w:spacing w:after="0" w:line="240" w:lineRule="auto"/>
        <w:ind w:firstLine="709"/>
        <w:jc w:val="both"/>
        <w:rPr>
          <w:rStyle w:val="cs83f1fff41"/>
          <w:rFonts w:ascii="Times New Roman" w:hAnsi="Times New Roman" w:cs="Times New Roman"/>
          <w:i w:val="0"/>
        </w:rPr>
      </w:pPr>
      <w:r w:rsidRPr="00406ACC">
        <w:rPr>
          <w:rStyle w:val="cs83f1fff41"/>
          <w:rFonts w:ascii="Times New Roman" w:hAnsi="Times New Roman" w:cs="Times New Roman"/>
          <w:i w:val="0"/>
        </w:rPr>
        <w:t>к</w:t>
      </w:r>
      <w:r w:rsidR="007E6BEE" w:rsidRPr="00406ACC">
        <w:rPr>
          <w:rStyle w:val="cs83f1fff41"/>
          <w:rFonts w:ascii="Times New Roman" w:hAnsi="Times New Roman" w:cs="Times New Roman"/>
          <w:i w:val="0"/>
        </w:rPr>
        <w:t>оличество мест обеспеченных освещением в наиболее посещаемой муниципальной территории общего пользования – 1 ед.</w:t>
      </w:r>
    </w:p>
    <w:p w:rsidR="00624CCE" w:rsidRPr="00406ACC" w:rsidRDefault="00624CCE" w:rsidP="00624CCE">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Коэффициент результативности реализации основного мероприятия – </w:t>
      </w:r>
      <w:r w:rsidR="008C2A4C" w:rsidRPr="00406ACC">
        <w:rPr>
          <w:rFonts w:ascii="Times New Roman" w:hAnsi="Times New Roman" w:cs="Times New Roman"/>
          <w:sz w:val="28"/>
          <w:szCs w:val="28"/>
        </w:rPr>
        <w:t>1</w:t>
      </w:r>
      <w:r w:rsidRPr="00406ACC">
        <w:rPr>
          <w:rFonts w:ascii="Times New Roman" w:hAnsi="Times New Roman" w:cs="Times New Roman"/>
          <w:sz w:val="28"/>
          <w:szCs w:val="28"/>
        </w:rPr>
        <w:t>.</w:t>
      </w:r>
    </w:p>
    <w:p w:rsidR="00B64DE4" w:rsidRPr="00406ACC" w:rsidRDefault="00B64DE4" w:rsidP="00533B67">
      <w:pPr>
        <w:autoSpaceDE w:val="0"/>
        <w:autoSpaceDN w:val="0"/>
        <w:adjustRightInd w:val="0"/>
        <w:spacing w:after="0" w:line="240" w:lineRule="auto"/>
        <w:ind w:firstLine="709"/>
        <w:jc w:val="both"/>
        <w:rPr>
          <w:rFonts w:ascii="Times New Roman" w:hAnsi="Times New Roman" w:cs="Times New Roman"/>
          <w:sz w:val="28"/>
          <w:szCs w:val="28"/>
          <w:u w:val="single"/>
        </w:rPr>
      </w:pPr>
      <w:r w:rsidRPr="00406ACC">
        <w:rPr>
          <w:rFonts w:ascii="Times New Roman" w:hAnsi="Times New Roman" w:cs="Times New Roman"/>
          <w:sz w:val="28"/>
          <w:szCs w:val="28"/>
          <w:u w:val="single"/>
        </w:rPr>
        <w:t xml:space="preserve">Реализация </w:t>
      </w:r>
      <w:r w:rsidR="00BA7EDD" w:rsidRPr="00406ACC">
        <w:rPr>
          <w:rFonts w:ascii="Times New Roman" w:hAnsi="Times New Roman" w:cs="Times New Roman"/>
          <w:sz w:val="28"/>
          <w:szCs w:val="28"/>
          <w:u w:val="single"/>
        </w:rPr>
        <w:t xml:space="preserve">основных </w:t>
      </w:r>
      <w:r w:rsidRPr="00406ACC">
        <w:rPr>
          <w:rFonts w:ascii="Times New Roman" w:hAnsi="Times New Roman" w:cs="Times New Roman"/>
          <w:sz w:val="28"/>
          <w:szCs w:val="28"/>
          <w:u w:val="single"/>
        </w:rPr>
        <w:t>мероприятий подпрограммы государственной программы позволила достичь следующих целевых показателей:</w:t>
      </w:r>
    </w:p>
    <w:p w:rsidR="00D53549" w:rsidRPr="00406ACC" w:rsidRDefault="00B64DE4" w:rsidP="00D53549">
      <w:pPr>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1. Количество лет, необходимых семье, состоящий из 3 человек, для приобретения стандартной квартиры общей площадью 54 кв. м с учетом среднего годового совокупного дохода семьи составило </w:t>
      </w:r>
      <w:r w:rsidR="00F467CC" w:rsidRPr="00406ACC">
        <w:rPr>
          <w:rFonts w:ascii="Times New Roman" w:hAnsi="Times New Roman" w:cs="Times New Roman"/>
          <w:sz w:val="28"/>
          <w:szCs w:val="28"/>
        </w:rPr>
        <w:t>5,5</w:t>
      </w:r>
      <w:r w:rsidRPr="00406ACC">
        <w:rPr>
          <w:rFonts w:ascii="Times New Roman" w:hAnsi="Times New Roman" w:cs="Times New Roman"/>
          <w:sz w:val="28"/>
          <w:szCs w:val="28"/>
        </w:rPr>
        <w:t xml:space="preserve"> лет, что </w:t>
      </w:r>
      <w:r w:rsidR="00F467CC" w:rsidRPr="00406ACC">
        <w:rPr>
          <w:rFonts w:ascii="Times New Roman" w:hAnsi="Times New Roman" w:cs="Times New Roman"/>
          <w:sz w:val="28"/>
          <w:szCs w:val="28"/>
        </w:rPr>
        <w:t>составило 10</w:t>
      </w:r>
      <w:r w:rsidR="001447B3" w:rsidRPr="00406ACC">
        <w:rPr>
          <w:rFonts w:ascii="Times New Roman" w:hAnsi="Times New Roman" w:cs="Times New Roman"/>
          <w:sz w:val="28"/>
          <w:szCs w:val="28"/>
        </w:rPr>
        <w:t>9,1</w:t>
      </w:r>
      <w:r w:rsidR="00764448" w:rsidRPr="00406ACC">
        <w:rPr>
          <w:rFonts w:ascii="Times New Roman" w:hAnsi="Times New Roman" w:cs="Times New Roman"/>
          <w:sz w:val="28"/>
          <w:szCs w:val="28"/>
        </w:rPr>
        <w:t>%</w:t>
      </w:r>
      <w:r w:rsidRPr="00406ACC">
        <w:rPr>
          <w:rFonts w:ascii="Times New Roman" w:hAnsi="Times New Roman" w:cs="Times New Roman"/>
          <w:sz w:val="28"/>
          <w:szCs w:val="28"/>
        </w:rPr>
        <w:t xml:space="preserve"> (целевое значение –6 лет).</w:t>
      </w:r>
      <w:r w:rsidR="00D53549" w:rsidRPr="00406ACC">
        <w:rPr>
          <w:rFonts w:ascii="Times New Roman" w:hAnsi="Times New Roman" w:cs="Times New Roman"/>
          <w:sz w:val="28"/>
          <w:szCs w:val="28"/>
        </w:rPr>
        <w:t xml:space="preserve"> Темп роста показателя к уровню 2016 года составил 74,9%.</w:t>
      </w:r>
    </w:p>
    <w:p w:rsidR="00D53549" w:rsidRPr="00406ACC" w:rsidRDefault="00764448" w:rsidP="00D53549">
      <w:pPr>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2</w:t>
      </w:r>
      <w:r w:rsidR="00B64DE4" w:rsidRPr="00406ACC">
        <w:rPr>
          <w:rFonts w:ascii="Times New Roman" w:hAnsi="Times New Roman" w:cs="Times New Roman"/>
          <w:sz w:val="28"/>
          <w:szCs w:val="28"/>
        </w:rPr>
        <w:t xml:space="preserve">. Количество выдаваемых ипотечных жилищных кредитов в год составило </w:t>
      </w:r>
      <w:r w:rsidR="00AB2C87" w:rsidRPr="00406ACC">
        <w:rPr>
          <w:rFonts w:ascii="Times New Roman" w:hAnsi="Times New Roman" w:cs="Times New Roman"/>
          <w:sz w:val="28"/>
          <w:szCs w:val="28"/>
        </w:rPr>
        <w:t>462</w:t>
      </w:r>
      <w:r w:rsidR="00B64DE4" w:rsidRPr="00406ACC">
        <w:rPr>
          <w:rFonts w:ascii="Times New Roman" w:hAnsi="Times New Roman" w:cs="Times New Roman"/>
          <w:sz w:val="28"/>
          <w:szCs w:val="28"/>
        </w:rPr>
        <w:t xml:space="preserve"> штук. Фактическое значение показателя превышает плановое на </w:t>
      </w:r>
      <w:r w:rsidR="00C63F3D" w:rsidRPr="00406ACC">
        <w:rPr>
          <w:rFonts w:ascii="Times New Roman" w:hAnsi="Times New Roman" w:cs="Times New Roman"/>
          <w:sz w:val="28"/>
          <w:szCs w:val="28"/>
        </w:rPr>
        <w:t>54</w:t>
      </w:r>
      <w:r w:rsidR="00B64DE4" w:rsidRPr="00406ACC">
        <w:rPr>
          <w:rFonts w:ascii="Times New Roman" w:hAnsi="Times New Roman" w:cs="Times New Roman"/>
          <w:sz w:val="28"/>
          <w:szCs w:val="28"/>
        </w:rPr>
        <w:t xml:space="preserve">% (целевое значение – </w:t>
      </w:r>
      <w:r w:rsidRPr="00406ACC">
        <w:rPr>
          <w:rFonts w:ascii="Times New Roman" w:hAnsi="Times New Roman" w:cs="Times New Roman"/>
          <w:sz w:val="28"/>
          <w:szCs w:val="28"/>
        </w:rPr>
        <w:t>300</w:t>
      </w:r>
      <w:r w:rsidR="00B64DE4" w:rsidRPr="00406ACC">
        <w:rPr>
          <w:rFonts w:ascii="Times New Roman" w:hAnsi="Times New Roman" w:cs="Times New Roman"/>
          <w:sz w:val="28"/>
          <w:szCs w:val="28"/>
        </w:rPr>
        <w:t xml:space="preserve"> штук). </w:t>
      </w:r>
      <w:r w:rsidR="00D53549" w:rsidRPr="00406ACC">
        <w:rPr>
          <w:rFonts w:ascii="Times New Roman" w:hAnsi="Times New Roman" w:cs="Times New Roman"/>
          <w:sz w:val="28"/>
          <w:szCs w:val="28"/>
        </w:rPr>
        <w:t>Темп роста показателя к уровню 2016 года составил 112,1%.</w:t>
      </w:r>
    </w:p>
    <w:p w:rsidR="00D53549" w:rsidRPr="00406ACC" w:rsidRDefault="00BE2C4C" w:rsidP="00D53549">
      <w:pPr>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3</w:t>
      </w:r>
      <w:r w:rsidR="004F68DD" w:rsidRPr="00406ACC">
        <w:rPr>
          <w:rFonts w:ascii="Times New Roman" w:hAnsi="Times New Roman" w:cs="Times New Roman"/>
          <w:sz w:val="28"/>
          <w:szCs w:val="28"/>
        </w:rPr>
        <w:t xml:space="preserve">. </w:t>
      </w:r>
      <w:r w:rsidR="009A262D" w:rsidRPr="00406ACC">
        <w:rPr>
          <w:rFonts w:ascii="Times New Roman" w:hAnsi="Times New Roman" w:cs="Times New Roman"/>
          <w:sz w:val="28"/>
          <w:szCs w:val="28"/>
        </w:rPr>
        <w:t xml:space="preserve"> </w:t>
      </w:r>
      <w:r w:rsidRPr="00406ACC">
        <w:rPr>
          <w:rFonts w:ascii="Times New Roman" w:hAnsi="Times New Roman" w:cs="Times New Roman"/>
          <w:sz w:val="28"/>
          <w:szCs w:val="28"/>
        </w:rPr>
        <w:t xml:space="preserve">Доля организаций коммунального комплекса с долей участия в уставном капитале субъектов Российской Федерации и (или) муниципальных </w:t>
      </w:r>
      <w:r w:rsidRPr="00406ACC">
        <w:rPr>
          <w:rFonts w:ascii="Times New Roman" w:hAnsi="Times New Roman" w:cs="Times New Roman"/>
          <w:sz w:val="28"/>
          <w:szCs w:val="28"/>
        </w:rPr>
        <w:lastRenderedPageBreak/>
        <w:t xml:space="preserve">образований не более чем 25 процентов, осуществляющих производство товаров, оказание услуг по электро-, газо-, тепло-, водоснабжению, водоотведению, очистке сточных вод, а также эксплуатацию объектов для утилизации (захоронения) твердых бытовых отходов, использующих объекты коммунальной инфраструктуры на праве частной собственности, но договору аренды или концессионному соглашению составила 67%, что составило 104,7% от планового значения 64%. Показатель больше в связи с вновь созданными организациями (2 </w:t>
      </w:r>
      <w:r w:rsidR="00A704DB" w:rsidRPr="00406ACC">
        <w:rPr>
          <w:rFonts w:ascii="Times New Roman" w:hAnsi="Times New Roman" w:cs="Times New Roman"/>
          <w:sz w:val="28"/>
          <w:szCs w:val="28"/>
        </w:rPr>
        <w:t>ед</w:t>
      </w:r>
      <w:r w:rsidR="00763357" w:rsidRPr="00406ACC">
        <w:rPr>
          <w:rFonts w:ascii="Times New Roman" w:hAnsi="Times New Roman" w:cs="Times New Roman"/>
          <w:sz w:val="28"/>
          <w:szCs w:val="28"/>
        </w:rPr>
        <w:t>.</w:t>
      </w:r>
      <w:r w:rsidRPr="00406ACC">
        <w:rPr>
          <w:rFonts w:ascii="Times New Roman" w:hAnsi="Times New Roman" w:cs="Times New Roman"/>
          <w:sz w:val="28"/>
          <w:szCs w:val="28"/>
        </w:rPr>
        <w:t>) в сфере утилизации (</w:t>
      </w:r>
      <w:r w:rsidR="00BF554F" w:rsidRPr="00406ACC">
        <w:rPr>
          <w:rFonts w:ascii="Times New Roman" w:hAnsi="Times New Roman" w:cs="Times New Roman"/>
          <w:sz w:val="28"/>
          <w:szCs w:val="28"/>
        </w:rPr>
        <w:t>захоронению</w:t>
      </w:r>
      <w:r w:rsidRPr="00406ACC">
        <w:rPr>
          <w:rFonts w:ascii="Times New Roman" w:hAnsi="Times New Roman" w:cs="Times New Roman"/>
          <w:sz w:val="28"/>
          <w:szCs w:val="28"/>
        </w:rPr>
        <w:t>) ТБО.</w:t>
      </w:r>
      <w:r w:rsidR="00D53549" w:rsidRPr="00406ACC">
        <w:rPr>
          <w:rFonts w:ascii="Times New Roman" w:hAnsi="Times New Roman" w:cs="Times New Roman"/>
          <w:sz w:val="28"/>
          <w:szCs w:val="28"/>
        </w:rPr>
        <w:t xml:space="preserve"> Темп роста показателя к уровню 2016 года составил 130,9%.</w:t>
      </w:r>
    </w:p>
    <w:p w:rsidR="00C31838" w:rsidRPr="00406ACC" w:rsidRDefault="00BE2C4C" w:rsidP="00C31838">
      <w:pPr>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4</w:t>
      </w:r>
      <w:r w:rsidR="009A262D" w:rsidRPr="00406ACC">
        <w:rPr>
          <w:rFonts w:ascii="Times New Roman" w:hAnsi="Times New Roman" w:cs="Times New Roman"/>
          <w:sz w:val="28"/>
          <w:szCs w:val="28"/>
        </w:rPr>
        <w:t xml:space="preserve">. </w:t>
      </w:r>
      <w:r w:rsidRPr="00406ACC">
        <w:rPr>
          <w:rFonts w:ascii="Times New Roman" w:hAnsi="Times New Roman" w:cs="Times New Roman"/>
          <w:sz w:val="28"/>
          <w:szCs w:val="28"/>
        </w:rPr>
        <w:t>Доля площади многоквартирных домов, отремонтированных в текущем году, от общей площади многоквартирных домов, включенных в региональную программу составила 5,6%, что составило 112% от планового значения (целевое значение – 5%).</w:t>
      </w:r>
      <w:r w:rsidR="00C31838" w:rsidRPr="00406ACC">
        <w:rPr>
          <w:rFonts w:ascii="Times New Roman" w:hAnsi="Times New Roman" w:cs="Times New Roman"/>
          <w:sz w:val="28"/>
          <w:szCs w:val="28"/>
        </w:rPr>
        <w:t xml:space="preserve"> Темп роста показателя к уровню 2016 года составил 76,2%.</w:t>
      </w:r>
    </w:p>
    <w:p w:rsidR="009A262D" w:rsidRPr="00406ACC" w:rsidRDefault="00BE2C4C"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5. </w:t>
      </w:r>
      <w:r w:rsidR="009A262D" w:rsidRPr="00406ACC">
        <w:rPr>
          <w:rFonts w:ascii="Times New Roman" w:hAnsi="Times New Roman" w:cs="Times New Roman"/>
          <w:sz w:val="28"/>
          <w:szCs w:val="28"/>
        </w:rPr>
        <w:t xml:space="preserve">Объем реализованной электрической энергии населению в зонах децентрализованного электроснабжения на территории Республики Алтай, на душу населения в зонах децентрализованного электроснабжения на территории Республики Алтай составил 538 кВт/чел., что составило 100% от утвержденного программой значения (целевое значение – </w:t>
      </w:r>
      <w:r w:rsidR="0083771E" w:rsidRPr="00406ACC">
        <w:rPr>
          <w:rFonts w:ascii="Times New Roman" w:hAnsi="Times New Roman" w:cs="Times New Roman"/>
          <w:sz w:val="28"/>
          <w:szCs w:val="28"/>
        </w:rPr>
        <w:t xml:space="preserve">538 </w:t>
      </w:r>
      <w:r w:rsidR="009A262D" w:rsidRPr="00406ACC">
        <w:rPr>
          <w:rFonts w:ascii="Times New Roman" w:hAnsi="Times New Roman" w:cs="Times New Roman"/>
          <w:sz w:val="28"/>
          <w:szCs w:val="28"/>
        </w:rPr>
        <w:t>кВт/чел.).</w:t>
      </w:r>
      <w:r w:rsidR="00C31838" w:rsidRPr="00406ACC">
        <w:rPr>
          <w:rFonts w:ascii="Times New Roman" w:hAnsi="Times New Roman" w:cs="Times New Roman"/>
          <w:sz w:val="28"/>
          <w:szCs w:val="28"/>
        </w:rPr>
        <w:t xml:space="preserve"> Темп роста показателя к уровню 2016 года составил 100%.</w:t>
      </w:r>
    </w:p>
    <w:p w:rsidR="0083771E" w:rsidRPr="00406ACC" w:rsidRDefault="00C47D12"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6. </w:t>
      </w:r>
      <w:r w:rsidR="0083771E" w:rsidRPr="00406ACC">
        <w:rPr>
          <w:rFonts w:ascii="Times New Roman" w:hAnsi="Times New Roman" w:cs="Times New Roman"/>
          <w:sz w:val="28"/>
          <w:szCs w:val="28"/>
        </w:rPr>
        <w:t>Доля расходов на оплату жилищно-коммунальных услуг в совокупном доходе семьи составила 22%, что составило 100% от утвержденного программой значения (целевое значение – 22%).</w:t>
      </w:r>
      <w:r w:rsidR="00C31838" w:rsidRPr="00406ACC">
        <w:rPr>
          <w:rFonts w:ascii="Times New Roman" w:hAnsi="Times New Roman" w:cs="Times New Roman"/>
          <w:sz w:val="28"/>
          <w:szCs w:val="28"/>
        </w:rPr>
        <w:t xml:space="preserve"> Темп роста показателя к уровню 2016 года составил 100%.</w:t>
      </w:r>
    </w:p>
    <w:p w:rsidR="00C47D12" w:rsidRPr="00406ACC" w:rsidRDefault="00C47D12" w:rsidP="00C47D12">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7. Доля благоустроенных дворовых территорий от общего количества дворовых территорий составила 24,2%, что составило 100% от утвержденного программой значения (целевое значение – 24,2%).</w:t>
      </w:r>
    </w:p>
    <w:p w:rsidR="00C47D12" w:rsidRPr="00406ACC" w:rsidRDefault="00C47D12" w:rsidP="00C47D12">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8. Площадь благоустроенных муниципальных территорий общего пользования составила 49,1 тыс. кв.м, что составило 100% от утвержденного программой значения (целевое значение – 49,1</w:t>
      </w:r>
      <w:r w:rsidRPr="00406ACC">
        <w:t xml:space="preserve"> </w:t>
      </w:r>
      <w:r w:rsidRPr="00406ACC">
        <w:rPr>
          <w:rFonts w:ascii="Times New Roman" w:hAnsi="Times New Roman" w:cs="Times New Roman"/>
          <w:sz w:val="28"/>
          <w:szCs w:val="28"/>
        </w:rPr>
        <w:t>тыс. кв.м).</w:t>
      </w:r>
    </w:p>
    <w:p w:rsidR="00C47D12" w:rsidRPr="00406ACC" w:rsidRDefault="00C47D12" w:rsidP="00C47D12">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9. Количество благоустроенных дворовых территорий составило 54 ед., что составило 100% от утвержденного программой значения (целевое значение – 54 ед.).</w:t>
      </w:r>
    </w:p>
    <w:p w:rsidR="00C47D12" w:rsidRPr="00406ACC" w:rsidRDefault="00C47D12" w:rsidP="00C47D12">
      <w:pPr>
        <w:spacing w:after="0" w:line="240" w:lineRule="auto"/>
        <w:ind w:firstLine="709"/>
        <w:jc w:val="both"/>
        <w:rPr>
          <w:rFonts w:ascii="Times New Roman" w:hAnsi="Times New Roman" w:cs="Times New Roman"/>
          <w:sz w:val="28"/>
          <w:szCs w:val="28"/>
        </w:rPr>
      </w:pPr>
      <w:r w:rsidRPr="00406ACC">
        <w:t xml:space="preserve"> </w:t>
      </w:r>
      <w:r w:rsidRPr="00406ACC">
        <w:rPr>
          <w:rFonts w:ascii="Times New Roman" w:hAnsi="Times New Roman" w:cs="Times New Roman"/>
          <w:sz w:val="28"/>
          <w:szCs w:val="28"/>
        </w:rPr>
        <w:t xml:space="preserve">10. Протяженность линий электропередач, построенных в рамках реализации инвестиционных программ территориальными сетевыми организациями составила </w:t>
      </w:r>
      <w:r w:rsidR="001447B3" w:rsidRPr="00406ACC">
        <w:rPr>
          <w:rFonts w:ascii="Times New Roman" w:hAnsi="Times New Roman" w:cs="Times New Roman"/>
          <w:sz w:val="28"/>
          <w:szCs w:val="28"/>
        </w:rPr>
        <w:t>139,94</w:t>
      </w:r>
      <w:r w:rsidRPr="00406ACC">
        <w:rPr>
          <w:rFonts w:ascii="Times New Roman" w:hAnsi="Times New Roman" w:cs="Times New Roman"/>
          <w:sz w:val="28"/>
          <w:szCs w:val="28"/>
        </w:rPr>
        <w:t xml:space="preserve"> км, что составило </w:t>
      </w:r>
      <w:r w:rsidR="001447B3" w:rsidRPr="00406ACC">
        <w:rPr>
          <w:rFonts w:ascii="Times New Roman" w:hAnsi="Times New Roman" w:cs="Times New Roman"/>
          <w:sz w:val="28"/>
          <w:szCs w:val="28"/>
        </w:rPr>
        <w:t>189,9</w:t>
      </w:r>
      <w:r w:rsidRPr="00406ACC">
        <w:rPr>
          <w:rFonts w:ascii="Times New Roman" w:hAnsi="Times New Roman" w:cs="Times New Roman"/>
          <w:sz w:val="28"/>
          <w:szCs w:val="28"/>
        </w:rPr>
        <w:t>% от утвержденного программой значения (целевое значение – 73,7 км).</w:t>
      </w:r>
    </w:p>
    <w:p w:rsidR="00352667" w:rsidRDefault="00352667" w:rsidP="003526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11. Доля земельных участков, обеспеченных электроснабжением, от общего количества земельных участков, предоставленных многодетным семьям составила </w:t>
      </w:r>
      <w:r w:rsidR="00C44CE7" w:rsidRPr="00406ACC">
        <w:rPr>
          <w:rFonts w:ascii="Times New Roman" w:hAnsi="Times New Roman" w:cs="Times New Roman"/>
          <w:sz w:val="28"/>
          <w:szCs w:val="28"/>
        </w:rPr>
        <w:t>72,78</w:t>
      </w:r>
      <w:r w:rsidRPr="00406ACC">
        <w:rPr>
          <w:rFonts w:ascii="Times New Roman" w:hAnsi="Times New Roman" w:cs="Times New Roman"/>
          <w:sz w:val="28"/>
          <w:szCs w:val="28"/>
        </w:rPr>
        <w:t>% или 1</w:t>
      </w:r>
      <w:r w:rsidR="00C44CE7" w:rsidRPr="00406ACC">
        <w:rPr>
          <w:rFonts w:ascii="Times New Roman" w:hAnsi="Times New Roman" w:cs="Times New Roman"/>
          <w:sz w:val="28"/>
          <w:szCs w:val="28"/>
        </w:rPr>
        <w:t>60,7</w:t>
      </w:r>
      <w:r w:rsidRPr="00406ACC">
        <w:rPr>
          <w:rFonts w:ascii="Times New Roman" w:hAnsi="Times New Roman" w:cs="Times New Roman"/>
          <w:sz w:val="28"/>
          <w:szCs w:val="28"/>
        </w:rPr>
        <w:t>% выполнение от утвержденного программой знач</w:t>
      </w:r>
      <w:r w:rsidR="006F438F" w:rsidRPr="00406ACC">
        <w:rPr>
          <w:rFonts w:ascii="Times New Roman" w:hAnsi="Times New Roman" w:cs="Times New Roman"/>
          <w:sz w:val="28"/>
          <w:szCs w:val="28"/>
        </w:rPr>
        <w:t>ения (целевое значение – 45,3%).</w:t>
      </w:r>
      <w:r w:rsidR="00BA7EDD" w:rsidRPr="00406ACC">
        <w:rPr>
          <w:rFonts w:ascii="Times New Roman" w:hAnsi="Times New Roman" w:cs="Times New Roman"/>
          <w:sz w:val="28"/>
          <w:szCs w:val="28"/>
        </w:rPr>
        <w:t xml:space="preserve"> Темп роста показателя к уровню 2016 года составил 601,5%.</w:t>
      </w:r>
    </w:p>
    <w:p w:rsidR="00E8704B" w:rsidRDefault="00E8704B" w:rsidP="00352667">
      <w:pPr>
        <w:spacing w:after="0" w:line="240" w:lineRule="auto"/>
        <w:ind w:firstLine="709"/>
        <w:jc w:val="both"/>
        <w:rPr>
          <w:rFonts w:ascii="Times New Roman" w:hAnsi="Times New Roman" w:cs="Times New Roman"/>
          <w:sz w:val="28"/>
          <w:szCs w:val="28"/>
        </w:rPr>
      </w:pPr>
      <w:r w:rsidRPr="00E8704B">
        <w:rPr>
          <w:rFonts w:ascii="Times New Roman" w:hAnsi="Times New Roman" w:cs="Times New Roman"/>
          <w:sz w:val="28"/>
          <w:szCs w:val="28"/>
        </w:rPr>
        <w:lastRenderedPageBreak/>
        <w:t>12. Доля потерь тепловой энергии и суммарном объеме отпуска тепловой энергии</w:t>
      </w:r>
      <w:r w:rsidR="00FD1F8B">
        <w:rPr>
          <w:rFonts w:ascii="Times New Roman" w:hAnsi="Times New Roman" w:cs="Times New Roman"/>
          <w:sz w:val="28"/>
          <w:szCs w:val="28"/>
        </w:rPr>
        <w:t xml:space="preserve"> </w:t>
      </w:r>
      <w:r w:rsidR="00FD1F8B" w:rsidRPr="00406ACC">
        <w:rPr>
          <w:rFonts w:ascii="Times New Roman" w:hAnsi="Times New Roman" w:cs="Times New Roman"/>
          <w:sz w:val="28"/>
          <w:szCs w:val="28"/>
        </w:rPr>
        <w:t>составила</w:t>
      </w:r>
      <w:r w:rsidR="00FD1F8B">
        <w:rPr>
          <w:rFonts w:ascii="Times New Roman" w:hAnsi="Times New Roman" w:cs="Times New Roman"/>
          <w:sz w:val="28"/>
          <w:szCs w:val="28"/>
        </w:rPr>
        <w:t xml:space="preserve"> 12% или 116,7% </w:t>
      </w:r>
      <w:r w:rsidR="00FD1F8B" w:rsidRPr="00406ACC">
        <w:rPr>
          <w:rFonts w:ascii="Times New Roman" w:hAnsi="Times New Roman" w:cs="Times New Roman"/>
          <w:sz w:val="28"/>
          <w:szCs w:val="28"/>
        </w:rPr>
        <w:t xml:space="preserve">выполнение от утвержденного программой значения (целевое значение – </w:t>
      </w:r>
      <w:r w:rsidR="00FD1F8B">
        <w:rPr>
          <w:rFonts w:ascii="Times New Roman" w:hAnsi="Times New Roman" w:cs="Times New Roman"/>
          <w:sz w:val="28"/>
          <w:szCs w:val="28"/>
        </w:rPr>
        <w:t>14%%).</w:t>
      </w:r>
    </w:p>
    <w:p w:rsidR="00FD1F8B" w:rsidRDefault="00FD1F8B" w:rsidP="00FD1F8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eastAsiaTheme="minorHAnsi" w:hAnsi="Times New Roman" w:cs="Times New Roman"/>
          <w:sz w:val="28"/>
          <w:szCs w:val="28"/>
          <w:lang w:eastAsia="en-US"/>
        </w:rPr>
        <w:t>Количество введенных в эксплуатацию в соответствии с утвержденными инвестиционными программами объектов электросетевого хозяйства составило 0 единиц</w:t>
      </w:r>
      <w:r>
        <w:rPr>
          <w:rFonts w:ascii="Times New Roman" w:hAnsi="Times New Roman" w:cs="Times New Roman"/>
          <w:sz w:val="28"/>
          <w:szCs w:val="28"/>
        </w:rPr>
        <w:t>.</w:t>
      </w:r>
    </w:p>
    <w:p w:rsidR="00B64DE4" w:rsidRPr="00406ACC" w:rsidRDefault="00B64DE4"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Не достигнуты следующие показатели:</w:t>
      </w:r>
    </w:p>
    <w:p w:rsidR="003A3584" w:rsidRPr="00406ACC" w:rsidRDefault="00B64DE4" w:rsidP="003A3584">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1. </w:t>
      </w:r>
      <w:r w:rsidR="003A3584" w:rsidRPr="00406ACC">
        <w:rPr>
          <w:rFonts w:ascii="Times New Roman" w:hAnsi="Times New Roman" w:cs="Times New Roman"/>
          <w:sz w:val="28"/>
          <w:szCs w:val="28"/>
        </w:rPr>
        <w:t xml:space="preserve">Доля площади ликвидированного аварийного жилищного фонда в текущем году от общей площади аварийного жилищного фонда, установленного по состоянию на 01.01.2012 года составила </w:t>
      </w:r>
      <w:r w:rsidR="001215FD" w:rsidRPr="00406ACC">
        <w:rPr>
          <w:rFonts w:ascii="Times New Roman" w:hAnsi="Times New Roman" w:cs="Times New Roman"/>
          <w:sz w:val="28"/>
          <w:szCs w:val="28"/>
        </w:rPr>
        <w:t>13,8</w:t>
      </w:r>
      <w:r w:rsidR="003A3584" w:rsidRPr="00406ACC">
        <w:rPr>
          <w:rFonts w:ascii="Times New Roman" w:hAnsi="Times New Roman" w:cs="Times New Roman"/>
          <w:sz w:val="28"/>
          <w:szCs w:val="28"/>
        </w:rPr>
        <w:t>%</w:t>
      </w:r>
      <w:r w:rsidR="00D56EBB" w:rsidRPr="00406ACC">
        <w:rPr>
          <w:rFonts w:ascii="Times New Roman" w:hAnsi="Times New Roman" w:cs="Times New Roman"/>
          <w:sz w:val="28"/>
          <w:szCs w:val="28"/>
        </w:rPr>
        <w:t xml:space="preserve"> или </w:t>
      </w:r>
      <w:r w:rsidR="001215FD" w:rsidRPr="00406ACC">
        <w:rPr>
          <w:rFonts w:ascii="Times New Roman" w:hAnsi="Times New Roman" w:cs="Times New Roman"/>
          <w:sz w:val="28"/>
          <w:szCs w:val="28"/>
        </w:rPr>
        <w:t>95,8</w:t>
      </w:r>
      <w:r w:rsidR="00D56EBB" w:rsidRPr="00406ACC">
        <w:rPr>
          <w:rFonts w:ascii="Times New Roman" w:hAnsi="Times New Roman" w:cs="Times New Roman"/>
          <w:sz w:val="28"/>
          <w:szCs w:val="28"/>
        </w:rPr>
        <w:t>% от планового значения</w:t>
      </w:r>
      <w:r w:rsidR="003A3584" w:rsidRPr="00406ACC">
        <w:rPr>
          <w:rFonts w:ascii="Times New Roman" w:hAnsi="Times New Roman" w:cs="Times New Roman"/>
          <w:sz w:val="28"/>
          <w:szCs w:val="28"/>
        </w:rPr>
        <w:t xml:space="preserve"> (целевое значение – </w:t>
      </w:r>
      <w:r w:rsidR="00640F40" w:rsidRPr="00406ACC">
        <w:rPr>
          <w:rFonts w:ascii="Times New Roman" w:hAnsi="Times New Roman" w:cs="Times New Roman"/>
          <w:sz w:val="28"/>
          <w:szCs w:val="28"/>
        </w:rPr>
        <w:t>14,4</w:t>
      </w:r>
      <w:r w:rsidR="003A3584" w:rsidRPr="00406ACC">
        <w:rPr>
          <w:rFonts w:ascii="Times New Roman" w:hAnsi="Times New Roman" w:cs="Times New Roman"/>
          <w:sz w:val="28"/>
          <w:szCs w:val="28"/>
        </w:rPr>
        <w:t>%).</w:t>
      </w:r>
      <w:r w:rsidR="0021527E" w:rsidRPr="00406ACC">
        <w:t xml:space="preserve"> </w:t>
      </w:r>
      <w:r w:rsidR="0021527E" w:rsidRPr="00406ACC">
        <w:rPr>
          <w:rFonts w:ascii="Times New Roman" w:hAnsi="Times New Roman" w:cs="Times New Roman"/>
          <w:sz w:val="28"/>
          <w:szCs w:val="28"/>
        </w:rPr>
        <w:t>Снижение доли ликвидированного аварийного жилищного фонда в текущем году произошло в связи с непредвиденными обстоятельствами, а именно судебными спорами, о несогласии граждан переселяться в предоставляемые жилые помещения.</w:t>
      </w:r>
    </w:p>
    <w:p w:rsidR="008B7DF5" w:rsidRPr="00406ACC" w:rsidRDefault="003743C2" w:rsidP="004F6879">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2. Площадь земельных участков, предоставленных для жилищного строительства и комплексного освоения в целях жилищного строительства, в расчете на душу населения Республики Алтай составила </w:t>
      </w:r>
      <w:r w:rsidR="00280AC4" w:rsidRPr="00406ACC">
        <w:rPr>
          <w:rFonts w:ascii="Times New Roman" w:hAnsi="Times New Roman" w:cs="Times New Roman"/>
          <w:sz w:val="28"/>
          <w:szCs w:val="28"/>
        </w:rPr>
        <w:t>6,26</w:t>
      </w:r>
      <w:r w:rsidRPr="00406ACC">
        <w:rPr>
          <w:rFonts w:ascii="Times New Roman" w:hAnsi="Times New Roman" w:cs="Times New Roman"/>
          <w:sz w:val="28"/>
          <w:szCs w:val="28"/>
        </w:rPr>
        <w:t xml:space="preserve"> кв.м или </w:t>
      </w:r>
      <w:r w:rsidR="00280AC4" w:rsidRPr="00406ACC">
        <w:rPr>
          <w:rFonts w:ascii="Times New Roman" w:hAnsi="Times New Roman" w:cs="Times New Roman"/>
          <w:sz w:val="28"/>
          <w:szCs w:val="28"/>
        </w:rPr>
        <w:t>53,1</w:t>
      </w:r>
      <w:r w:rsidRPr="00406ACC">
        <w:rPr>
          <w:rFonts w:ascii="Times New Roman" w:hAnsi="Times New Roman" w:cs="Times New Roman"/>
          <w:sz w:val="28"/>
          <w:szCs w:val="28"/>
        </w:rPr>
        <w:t>% выполнение от утвержденного программой значения (целевое значение – 11,8 кв.м.).</w:t>
      </w:r>
      <w:r w:rsidR="00906D0D" w:rsidRPr="00406ACC">
        <w:rPr>
          <w:rFonts w:ascii="Times New Roman" w:hAnsi="Times New Roman" w:cs="Times New Roman"/>
          <w:sz w:val="28"/>
          <w:szCs w:val="28"/>
        </w:rPr>
        <w:t xml:space="preserve"> </w:t>
      </w:r>
      <w:r w:rsidR="00BF6652" w:rsidRPr="00406ACC">
        <w:rPr>
          <w:rFonts w:ascii="Times New Roman" w:hAnsi="Times New Roman" w:cs="Times New Roman"/>
          <w:sz w:val="28"/>
          <w:szCs w:val="28"/>
        </w:rPr>
        <w:t xml:space="preserve"> В связи с длительным оформлением земельных участков данный показатель не достигнут.</w:t>
      </w:r>
    </w:p>
    <w:p w:rsidR="004F6879" w:rsidRPr="00406ACC" w:rsidRDefault="004F6879" w:rsidP="004F6879">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3. Доля земельных участков, обеспеченных водоснабжением, от общего количества земельных участков, предоставленных многодетным семьям составила 0% или 0% выполнение от утвержденного программой значения (целевое значение – 3,7%).</w:t>
      </w:r>
      <w:r w:rsidR="00C8653B" w:rsidRPr="00406ACC">
        <w:rPr>
          <w:rFonts w:ascii="Times New Roman" w:hAnsi="Times New Roman" w:cs="Times New Roman"/>
          <w:sz w:val="28"/>
          <w:szCs w:val="28"/>
        </w:rPr>
        <w:t xml:space="preserve"> </w:t>
      </w:r>
      <w:r w:rsidR="004F11C1" w:rsidRPr="00406ACC">
        <w:rPr>
          <w:rFonts w:ascii="Times New Roman" w:hAnsi="Times New Roman" w:cs="Times New Roman"/>
          <w:sz w:val="28"/>
          <w:szCs w:val="28"/>
        </w:rPr>
        <w:t>Причиной того, что значение показателя недостигнуто, является низкий уровень предоставления  заявок МО на участие в конкурсных процедурах на обеспечение земельных участков, предоставленных многодетным семьям, водоснабжением.</w:t>
      </w:r>
    </w:p>
    <w:p w:rsidR="006F438F" w:rsidRDefault="006F438F" w:rsidP="004F6879">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4. Доля семей, обеспеченных доступным и комфортным жильем, от общей численности семей, признанных нуждающимися в улучшении жилищных условий составила 4,9% или 70% выполнение от утвержденного программой значения (целевое значение – 7%).</w:t>
      </w:r>
      <w:r w:rsidR="003E0C61" w:rsidRPr="00406ACC">
        <w:rPr>
          <w:rFonts w:ascii="Times New Roman" w:hAnsi="Times New Roman" w:cs="Times New Roman"/>
          <w:sz w:val="28"/>
          <w:szCs w:val="28"/>
        </w:rPr>
        <w:t xml:space="preserve"> Из-за отсутствия средств  в муниципальных бюджетах на с</w:t>
      </w:r>
      <w:r w:rsidR="00763357" w:rsidRPr="00406ACC">
        <w:rPr>
          <w:rFonts w:ascii="Times New Roman" w:hAnsi="Times New Roman" w:cs="Times New Roman"/>
          <w:sz w:val="28"/>
          <w:szCs w:val="28"/>
        </w:rPr>
        <w:t xml:space="preserve">троительство социального жилья </w:t>
      </w:r>
      <w:r w:rsidR="003E0C61" w:rsidRPr="00406ACC">
        <w:rPr>
          <w:rFonts w:ascii="Times New Roman" w:hAnsi="Times New Roman" w:cs="Times New Roman"/>
          <w:sz w:val="28"/>
          <w:szCs w:val="28"/>
        </w:rPr>
        <w:t>не позволило достичь планового показателя.</w:t>
      </w:r>
    </w:p>
    <w:p w:rsidR="007C45D4" w:rsidRPr="00406ACC" w:rsidRDefault="007C45D4" w:rsidP="004F6879">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 </w:t>
      </w:r>
      <w:r w:rsidRPr="007C45D4">
        <w:rPr>
          <w:rFonts w:ascii="Times New Roman" w:hAnsi="Times New Roman" w:cs="Times New Roman"/>
          <w:sz w:val="28"/>
          <w:szCs w:val="28"/>
        </w:rPr>
        <w:t>Доля утечек и неучтенного расхода воды в суммарном объеме воды, поданной в сеть</w:t>
      </w:r>
      <w:r>
        <w:rPr>
          <w:rFonts w:ascii="Times New Roman" w:hAnsi="Times New Roman" w:cs="Times New Roman"/>
          <w:sz w:val="28"/>
          <w:szCs w:val="28"/>
        </w:rPr>
        <w:t xml:space="preserve"> составила 25,2% или  77,4% </w:t>
      </w:r>
      <w:r w:rsidRPr="00406ACC">
        <w:rPr>
          <w:rFonts w:ascii="Times New Roman" w:hAnsi="Times New Roman" w:cs="Times New Roman"/>
          <w:sz w:val="28"/>
          <w:szCs w:val="28"/>
        </w:rPr>
        <w:t xml:space="preserve">выполнение от утвержденного программой значения (целевое значение – </w:t>
      </w:r>
      <w:r>
        <w:rPr>
          <w:rFonts w:ascii="Times New Roman" w:hAnsi="Times New Roman" w:cs="Times New Roman"/>
          <w:sz w:val="28"/>
          <w:szCs w:val="28"/>
        </w:rPr>
        <w:t>19,5</w:t>
      </w:r>
      <w:r w:rsidRPr="00406ACC">
        <w:rPr>
          <w:rFonts w:ascii="Times New Roman" w:hAnsi="Times New Roman" w:cs="Times New Roman"/>
          <w:sz w:val="28"/>
          <w:szCs w:val="28"/>
        </w:rPr>
        <w:t>%)</w:t>
      </w:r>
      <w:r>
        <w:rPr>
          <w:rFonts w:ascii="Times New Roman" w:hAnsi="Times New Roman" w:cs="Times New Roman"/>
          <w:sz w:val="28"/>
          <w:szCs w:val="28"/>
        </w:rPr>
        <w:t xml:space="preserve">. </w:t>
      </w:r>
      <w:r w:rsidRPr="007C45D4">
        <w:rPr>
          <w:rFonts w:ascii="Times New Roman" w:hAnsi="Times New Roman" w:cs="Times New Roman"/>
          <w:sz w:val="28"/>
          <w:szCs w:val="28"/>
        </w:rPr>
        <w:t xml:space="preserve">Статистический бюллетень </w:t>
      </w:r>
      <w:r>
        <w:rPr>
          <w:rFonts w:ascii="Times New Roman" w:hAnsi="Times New Roman" w:cs="Times New Roman"/>
          <w:sz w:val="28"/>
          <w:szCs w:val="28"/>
        </w:rPr>
        <w:t>«</w:t>
      </w:r>
      <w:r w:rsidRPr="007C45D4">
        <w:rPr>
          <w:rFonts w:ascii="Times New Roman" w:hAnsi="Times New Roman" w:cs="Times New Roman"/>
          <w:sz w:val="28"/>
          <w:szCs w:val="28"/>
        </w:rPr>
        <w:t>Сведения о работе водопроводов (отдельных водопроводных сетей) в 2017 году</w:t>
      </w:r>
      <w:r>
        <w:rPr>
          <w:rFonts w:ascii="Times New Roman" w:hAnsi="Times New Roman" w:cs="Times New Roman"/>
          <w:sz w:val="28"/>
          <w:szCs w:val="28"/>
        </w:rPr>
        <w:t>»</w:t>
      </w:r>
      <w:r w:rsidRPr="007C45D4">
        <w:rPr>
          <w:rFonts w:ascii="Times New Roman" w:hAnsi="Times New Roman" w:cs="Times New Roman"/>
          <w:sz w:val="28"/>
          <w:szCs w:val="28"/>
        </w:rPr>
        <w:t xml:space="preserve">. Удельный вес протяженности водопроводных сетей нуждающихся в замене, в общей протяженности водопроводных сетей в 2016 году составлял 18,1%,  в 2017 году удельный вес ветхих и нуждающихся в замене водопроводных сетей увеличился до 20,1 %, в связи, с чем значение целевого показателя доля утечек и неучтенного расхода воды в суммарном объеме воды, поданной в сеть увеличился на 5,7. По мере проведения </w:t>
      </w:r>
      <w:r w:rsidRPr="007C45D4">
        <w:rPr>
          <w:rFonts w:ascii="Times New Roman" w:hAnsi="Times New Roman" w:cs="Times New Roman"/>
          <w:sz w:val="28"/>
          <w:szCs w:val="28"/>
        </w:rPr>
        <w:lastRenderedPageBreak/>
        <w:t>мероприятий по капитальному ремонту, строительству водопроводных сетей, значения целевых показателей придут в норму планируемых показателей.</w:t>
      </w:r>
    </w:p>
    <w:p w:rsidR="00B64DE4" w:rsidRPr="00406ACC" w:rsidRDefault="00B64DE4"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По итогам 201</w:t>
      </w:r>
      <w:r w:rsidR="00663B06"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года из </w:t>
      </w:r>
      <w:r w:rsidR="00EE13C8" w:rsidRPr="00406ACC">
        <w:rPr>
          <w:rFonts w:ascii="Times New Roman" w:hAnsi="Times New Roman" w:cs="Times New Roman"/>
          <w:sz w:val="28"/>
          <w:szCs w:val="28"/>
        </w:rPr>
        <w:t>1</w:t>
      </w:r>
      <w:r w:rsidR="003B0D2B">
        <w:rPr>
          <w:rFonts w:ascii="Times New Roman" w:hAnsi="Times New Roman" w:cs="Times New Roman"/>
          <w:sz w:val="28"/>
          <w:szCs w:val="28"/>
        </w:rPr>
        <w:t>7</w:t>
      </w:r>
      <w:r w:rsidRPr="00406ACC">
        <w:rPr>
          <w:rFonts w:ascii="Times New Roman" w:hAnsi="Times New Roman" w:cs="Times New Roman"/>
          <w:sz w:val="28"/>
          <w:szCs w:val="28"/>
        </w:rPr>
        <w:t xml:space="preserve"> показателей подпрограммы достигнуто планов</w:t>
      </w:r>
      <w:r w:rsidR="00EE13C8" w:rsidRPr="00406ACC">
        <w:rPr>
          <w:rFonts w:ascii="Times New Roman" w:hAnsi="Times New Roman" w:cs="Times New Roman"/>
          <w:sz w:val="28"/>
          <w:szCs w:val="28"/>
        </w:rPr>
        <w:t xml:space="preserve">ое значение по </w:t>
      </w:r>
      <w:r w:rsidR="003E0C61" w:rsidRPr="00406ACC">
        <w:rPr>
          <w:rFonts w:ascii="Times New Roman" w:hAnsi="Times New Roman" w:cs="Times New Roman"/>
          <w:sz w:val="28"/>
          <w:szCs w:val="28"/>
        </w:rPr>
        <w:t>пяти</w:t>
      </w:r>
      <w:r w:rsidRPr="00406ACC">
        <w:rPr>
          <w:rFonts w:ascii="Times New Roman" w:hAnsi="Times New Roman" w:cs="Times New Roman"/>
          <w:sz w:val="28"/>
          <w:szCs w:val="28"/>
        </w:rPr>
        <w:t xml:space="preserve"> показател</w:t>
      </w:r>
      <w:r w:rsidR="00EE13C8" w:rsidRPr="00406ACC">
        <w:rPr>
          <w:rFonts w:ascii="Times New Roman" w:hAnsi="Times New Roman" w:cs="Times New Roman"/>
          <w:sz w:val="28"/>
          <w:szCs w:val="28"/>
        </w:rPr>
        <w:t>ям</w:t>
      </w:r>
      <w:r w:rsidRPr="00406ACC">
        <w:rPr>
          <w:rFonts w:ascii="Times New Roman" w:hAnsi="Times New Roman" w:cs="Times New Roman"/>
          <w:sz w:val="28"/>
          <w:szCs w:val="28"/>
        </w:rPr>
        <w:t xml:space="preserve"> и по </w:t>
      </w:r>
      <w:r w:rsidR="003E0C61" w:rsidRPr="00406ACC">
        <w:rPr>
          <w:rFonts w:ascii="Times New Roman" w:hAnsi="Times New Roman" w:cs="Times New Roman"/>
          <w:sz w:val="28"/>
          <w:szCs w:val="28"/>
        </w:rPr>
        <w:t>семи</w:t>
      </w:r>
      <w:r w:rsidR="00663B06" w:rsidRPr="00406ACC">
        <w:rPr>
          <w:rFonts w:ascii="Times New Roman" w:hAnsi="Times New Roman" w:cs="Times New Roman"/>
          <w:sz w:val="28"/>
          <w:szCs w:val="28"/>
        </w:rPr>
        <w:t xml:space="preserve"> </w:t>
      </w:r>
      <w:r w:rsidRPr="00406ACC">
        <w:rPr>
          <w:rFonts w:ascii="Times New Roman" w:hAnsi="Times New Roman" w:cs="Times New Roman"/>
          <w:sz w:val="28"/>
          <w:szCs w:val="28"/>
        </w:rPr>
        <w:t xml:space="preserve">перевыполнены значения, по  </w:t>
      </w:r>
      <w:r w:rsidR="007C45D4">
        <w:rPr>
          <w:rFonts w:ascii="Times New Roman" w:hAnsi="Times New Roman" w:cs="Times New Roman"/>
          <w:sz w:val="28"/>
          <w:szCs w:val="28"/>
        </w:rPr>
        <w:t>пяти</w:t>
      </w:r>
      <w:r w:rsidR="00810555" w:rsidRPr="00406ACC">
        <w:rPr>
          <w:rFonts w:ascii="Times New Roman" w:hAnsi="Times New Roman" w:cs="Times New Roman"/>
          <w:sz w:val="28"/>
          <w:szCs w:val="28"/>
        </w:rPr>
        <w:t xml:space="preserve"> </w:t>
      </w:r>
      <w:r w:rsidRPr="00406ACC">
        <w:rPr>
          <w:rFonts w:ascii="Times New Roman" w:hAnsi="Times New Roman" w:cs="Times New Roman"/>
          <w:sz w:val="28"/>
          <w:szCs w:val="28"/>
        </w:rPr>
        <w:t>показателя</w:t>
      </w:r>
      <w:r w:rsidR="00810555" w:rsidRPr="00406ACC">
        <w:rPr>
          <w:rFonts w:ascii="Times New Roman" w:hAnsi="Times New Roman" w:cs="Times New Roman"/>
          <w:sz w:val="28"/>
          <w:szCs w:val="28"/>
        </w:rPr>
        <w:t>м</w:t>
      </w:r>
      <w:r w:rsidR="003F187F" w:rsidRPr="00406ACC">
        <w:rPr>
          <w:rFonts w:ascii="Times New Roman" w:hAnsi="Times New Roman" w:cs="Times New Roman"/>
          <w:sz w:val="28"/>
          <w:szCs w:val="28"/>
        </w:rPr>
        <w:t xml:space="preserve"> значение</w:t>
      </w:r>
      <w:r w:rsidRPr="00406ACC">
        <w:rPr>
          <w:rFonts w:ascii="Times New Roman" w:hAnsi="Times New Roman" w:cs="Times New Roman"/>
          <w:sz w:val="28"/>
          <w:szCs w:val="28"/>
        </w:rPr>
        <w:t xml:space="preserve"> недостигнуто. </w:t>
      </w:r>
    </w:p>
    <w:p w:rsidR="009304ED" w:rsidRPr="00406ACC" w:rsidRDefault="009304ED" w:rsidP="009304ED">
      <w:pPr>
        <w:tabs>
          <w:tab w:val="left" w:pos="709"/>
          <w:tab w:val="left" w:pos="1134"/>
        </w:tabs>
        <w:autoSpaceDE w:val="0"/>
        <w:autoSpaceDN w:val="0"/>
        <w:adjustRightInd w:val="0"/>
        <w:spacing w:after="0"/>
        <w:ind w:firstLine="709"/>
        <w:jc w:val="both"/>
        <w:rPr>
          <w:rFonts w:ascii="Times New Roman" w:hAnsi="Times New Roman" w:cs="Times New Roman"/>
          <w:i/>
          <w:sz w:val="28"/>
          <w:szCs w:val="28"/>
        </w:rPr>
      </w:pPr>
      <w:r w:rsidRPr="00406ACC">
        <w:rPr>
          <w:rFonts w:ascii="Times New Roman" w:hAnsi="Times New Roman" w:cs="Times New Roman"/>
          <w:i/>
          <w:sz w:val="28"/>
          <w:szCs w:val="28"/>
        </w:rPr>
        <w:t xml:space="preserve">Коэффициент результативности реализации подпрограммы – </w:t>
      </w:r>
      <w:r w:rsidR="005B3451" w:rsidRPr="00406ACC">
        <w:rPr>
          <w:rFonts w:ascii="Times New Roman" w:hAnsi="Times New Roman" w:cs="Times New Roman"/>
          <w:i/>
          <w:sz w:val="28"/>
          <w:szCs w:val="28"/>
        </w:rPr>
        <w:t>1</w:t>
      </w:r>
      <w:r w:rsidR="003E0C61" w:rsidRPr="00406ACC">
        <w:rPr>
          <w:rFonts w:ascii="Times New Roman" w:hAnsi="Times New Roman" w:cs="Times New Roman"/>
          <w:i/>
          <w:sz w:val="28"/>
          <w:szCs w:val="28"/>
        </w:rPr>
        <w:t>6,</w:t>
      </w:r>
      <w:r w:rsidR="00BA136F">
        <w:rPr>
          <w:rFonts w:ascii="Times New Roman" w:hAnsi="Times New Roman" w:cs="Times New Roman"/>
          <w:i/>
          <w:sz w:val="28"/>
          <w:szCs w:val="28"/>
        </w:rPr>
        <w:t>4</w:t>
      </w:r>
      <w:r w:rsidR="003E0C61" w:rsidRPr="00406ACC">
        <w:rPr>
          <w:rFonts w:ascii="Times New Roman" w:hAnsi="Times New Roman" w:cs="Times New Roman"/>
          <w:i/>
          <w:sz w:val="28"/>
          <w:szCs w:val="28"/>
        </w:rPr>
        <w:t>7</w:t>
      </w:r>
      <w:r w:rsidRPr="00406ACC">
        <w:rPr>
          <w:rFonts w:ascii="Times New Roman" w:hAnsi="Times New Roman" w:cs="Times New Roman"/>
          <w:i/>
          <w:sz w:val="28"/>
          <w:szCs w:val="28"/>
        </w:rPr>
        <w:t>.</w:t>
      </w:r>
    </w:p>
    <w:p w:rsidR="007435CB" w:rsidRDefault="007435CB" w:rsidP="00533B67">
      <w:pPr>
        <w:spacing w:after="0" w:line="240" w:lineRule="auto"/>
        <w:ind w:firstLine="709"/>
        <w:jc w:val="both"/>
        <w:rPr>
          <w:rFonts w:ascii="Times New Roman" w:hAnsi="Times New Roman" w:cs="Times New Roman"/>
          <w:sz w:val="28"/>
          <w:szCs w:val="28"/>
        </w:rPr>
      </w:pPr>
    </w:p>
    <w:p w:rsidR="00951F89" w:rsidRPr="00406ACC" w:rsidRDefault="00951F89" w:rsidP="00FE6A10">
      <w:pPr>
        <w:widowControl w:val="0"/>
        <w:spacing w:after="0" w:line="240" w:lineRule="auto"/>
        <w:ind w:firstLine="709"/>
        <w:jc w:val="center"/>
        <w:rPr>
          <w:rFonts w:ascii="Times New Roman" w:hAnsi="Times New Roman" w:cs="Times New Roman"/>
          <w:b/>
          <w:bCs/>
          <w:i/>
          <w:iCs/>
          <w:sz w:val="28"/>
          <w:szCs w:val="28"/>
        </w:rPr>
      </w:pPr>
      <w:r w:rsidRPr="00406ACC">
        <w:rPr>
          <w:rFonts w:ascii="Times New Roman" w:hAnsi="Times New Roman" w:cs="Times New Roman"/>
          <w:b/>
          <w:bCs/>
          <w:i/>
          <w:iCs/>
          <w:sz w:val="28"/>
          <w:szCs w:val="28"/>
        </w:rPr>
        <w:t>2. Подпрограмма «Ра</w:t>
      </w:r>
      <w:r w:rsidR="00FE6A10" w:rsidRPr="00406ACC">
        <w:rPr>
          <w:rFonts w:ascii="Times New Roman" w:hAnsi="Times New Roman" w:cs="Times New Roman"/>
          <w:b/>
          <w:bCs/>
          <w:i/>
          <w:iCs/>
          <w:sz w:val="28"/>
          <w:szCs w:val="28"/>
        </w:rPr>
        <w:t>звитие транспортного комплекса»</w:t>
      </w:r>
    </w:p>
    <w:p w:rsidR="00FE6A10" w:rsidRPr="00406ACC" w:rsidRDefault="00FE6A10" w:rsidP="00533B67">
      <w:pPr>
        <w:widowControl w:val="0"/>
        <w:spacing w:after="0" w:line="240" w:lineRule="auto"/>
        <w:ind w:firstLine="709"/>
        <w:jc w:val="both"/>
        <w:rPr>
          <w:rFonts w:ascii="Times New Roman" w:hAnsi="Times New Roman" w:cs="Times New Roman"/>
          <w:b/>
          <w:bCs/>
          <w:i/>
          <w:iCs/>
          <w:sz w:val="28"/>
          <w:szCs w:val="28"/>
        </w:rPr>
      </w:pPr>
    </w:p>
    <w:p w:rsidR="00951F89" w:rsidRPr="00406ACC" w:rsidRDefault="00951F89"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Подпрограмма «</w:t>
      </w:r>
      <w:r w:rsidRPr="00406ACC">
        <w:rPr>
          <w:rFonts w:ascii="Times New Roman" w:hAnsi="Times New Roman" w:cs="Times New Roman"/>
          <w:bCs/>
          <w:iCs/>
          <w:sz w:val="28"/>
          <w:szCs w:val="28"/>
        </w:rPr>
        <w:t>Развитие транспортного комплекса</w:t>
      </w:r>
      <w:r w:rsidRPr="00406ACC">
        <w:rPr>
          <w:rFonts w:ascii="Times New Roman" w:hAnsi="Times New Roman" w:cs="Times New Roman"/>
          <w:sz w:val="28"/>
          <w:szCs w:val="28"/>
        </w:rPr>
        <w:t>» направлена на решение следующих задач:</w:t>
      </w:r>
    </w:p>
    <w:p w:rsidR="000F2C9F" w:rsidRPr="00406ACC" w:rsidRDefault="00951F89"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hAnsi="Times New Roman" w:cs="Times New Roman"/>
          <w:sz w:val="28"/>
          <w:szCs w:val="28"/>
        </w:rPr>
        <w:t xml:space="preserve">1) </w:t>
      </w:r>
      <w:r w:rsidR="000F2C9F" w:rsidRPr="00406ACC">
        <w:rPr>
          <w:rFonts w:ascii="Times New Roman" w:eastAsiaTheme="minorHAnsi" w:hAnsi="Times New Roman" w:cs="Times New Roman"/>
          <w:sz w:val="28"/>
          <w:szCs w:val="28"/>
          <w:lang w:eastAsia="en-US"/>
        </w:rPr>
        <w:t>сохранение и развитие автомобильных дорог в Республике Алтай;</w:t>
      </w:r>
    </w:p>
    <w:p w:rsidR="000F2C9F" w:rsidRPr="00406ACC" w:rsidRDefault="000F2C9F"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eastAsiaTheme="minorHAnsi" w:hAnsi="Times New Roman" w:cs="Times New Roman"/>
          <w:sz w:val="28"/>
          <w:szCs w:val="28"/>
          <w:lang w:eastAsia="en-US"/>
        </w:rPr>
        <w:t>2) повышение эффективности управления в сфере дорожного хозяйства;</w:t>
      </w:r>
    </w:p>
    <w:p w:rsidR="000F2C9F" w:rsidRPr="00406ACC" w:rsidRDefault="000F2C9F"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eastAsiaTheme="minorHAnsi" w:hAnsi="Times New Roman" w:cs="Times New Roman"/>
          <w:sz w:val="28"/>
          <w:szCs w:val="28"/>
          <w:lang w:eastAsia="en-US"/>
        </w:rPr>
        <w:t>3) повышение авиационной доступности Республики Алтай;</w:t>
      </w:r>
    </w:p>
    <w:p w:rsidR="000F2C9F" w:rsidRPr="00406ACC" w:rsidRDefault="000F2C9F" w:rsidP="00533B67">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eastAsiaTheme="minorHAnsi" w:hAnsi="Times New Roman" w:cs="Times New Roman"/>
          <w:sz w:val="28"/>
          <w:szCs w:val="28"/>
          <w:lang w:eastAsia="en-US"/>
        </w:rPr>
        <w:t>4) повышение безопасности дорожного движения.</w:t>
      </w:r>
    </w:p>
    <w:p w:rsidR="00951F89" w:rsidRPr="00406ACC" w:rsidRDefault="00951F89"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Задачи подпрограммы государственной программы реализованы соответствующими основными мероприятиями: </w:t>
      </w:r>
    </w:p>
    <w:p w:rsidR="00951F89" w:rsidRPr="00406ACC" w:rsidRDefault="00951F89" w:rsidP="00533B67">
      <w:pPr>
        <w:pStyle w:val="a3"/>
        <w:widowControl w:val="0"/>
        <w:tabs>
          <w:tab w:val="left" w:pos="-24"/>
        </w:tabs>
        <w:spacing w:after="0"/>
        <w:ind w:firstLine="709"/>
        <w:jc w:val="both"/>
        <w:rPr>
          <w:sz w:val="28"/>
          <w:szCs w:val="28"/>
        </w:rPr>
      </w:pPr>
      <w:r w:rsidRPr="00406ACC">
        <w:rPr>
          <w:i/>
          <w:sz w:val="28"/>
          <w:szCs w:val="28"/>
        </w:rPr>
        <w:t>Основное мероприятие «Сохранение и развитие автомобильных дорог Республики Алтай»</w:t>
      </w:r>
      <w:r w:rsidR="0061227F" w:rsidRPr="00406ACC">
        <w:rPr>
          <w:i/>
          <w:sz w:val="28"/>
          <w:szCs w:val="28"/>
        </w:rPr>
        <w:t>.</w:t>
      </w:r>
      <w:r w:rsidR="003D7419" w:rsidRPr="00406ACC">
        <w:rPr>
          <w:sz w:val="28"/>
          <w:szCs w:val="28"/>
        </w:rPr>
        <w:t xml:space="preserve"> Целью мероприятия</w:t>
      </w:r>
      <w:r w:rsidRPr="00406ACC">
        <w:rPr>
          <w:sz w:val="28"/>
          <w:szCs w:val="28"/>
        </w:rPr>
        <w:t xml:space="preserve"> является сохранение и развитие автомобильных дорог</w:t>
      </w:r>
      <w:r w:rsidR="000F2C9F" w:rsidRPr="00406ACC">
        <w:rPr>
          <w:sz w:val="28"/>
          <w:szCs w:val="28"/>
        </w:rPr>
        <w:t xml:space="preserve"> в</w:t>
      </w:r>
      <w:r w:rsidRPr="00406ACC">
        <w:rPr>
          <w:sz w:val="28"/>
          <w:szCs w:val="28"/>
        </w:rPr>
        <w:t xml:space="preserve"> Республик</w:t>
      </w:r>
      <w:r w:rsidR="000F2C9F" w:rsidRPr="00406ACC">
        <w:rPr>
          <w:sz w:val="28"/>
          <w:szCs w:val="28"/>
        </w:rPr>
        <w:t>е</w:t>
      </w:r>
      <w:r w:rsidRPr="00406ACC">
        <w:rPr>
          <w:sz w:val="28"/>
          <w:szCs w:val="28"/>
        </w:rPr>
        <w:t xml:space="preserve"> Алтай.</w:t>
      </w:r>
    </w:p>
    <w:p w:rsidR="00951F89" w:rsidRPr="00406ACC" w:rsidRDefault="00951F89" w:rsidP="00533B67">
      <w:pPr>
        <w:pStyle w:val="a3"/>
        <w:widowControl w:val="0"/>
        <w:tabs>
          <w:tab w:val="left" w:pos="-24"/>
        </w:tabs>
        <w:spacing w:after="0"/>
        <w:ind w:firstLine="709"/>
        <w:jc w:val="both"/>
        <w:rPr>
          <w:sz w:val="28"/>
          <w:szCs w:val="28"/>
        </w:rPr>
      </w:pPr>
      <w:r w:rsidRPr="00406ACC">
        <w:rPr>
          <w:sz w:val="28"/>
          <w:szCs w:val="28"/>
        </w:rPr>
        <w:t>В рамках программы реализуются следующие мероприятия:</w:t>
      </w:r>
    </w:p>
    <w:p w:rsidR="00CD4BE2" w:rsidRPr="00406ACC" w:rsidRDefault="00CD4BE2" w:rsidP="00533B67">
      <w:pPr>
        <w:widowControl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строительство и реконструкция автомобильных дорог регионального значения и искусственных сооружений на них, в том числе: осуществлялось строительство 12 мостовых сооружений на автомобильных дорогах общего пользования регионального значения Республики Алтай, общей мощность 250,22 пог.м.;</w:t>
      </w:r>
      <w:r w:rsidR="008815E2" w:rsidRPr="00406ACC">
        <w:rPr>
          <w:rFonts w:ascii="Times New Roman" w:hAnsi="Times New Roman" w:cs="Times New Roman"/>
          <w:sz w:val="28"/>
          <w:szCs w:val="28"/>
        </w:rPr>
        <w:t xml:space="preserve"> </w:t>
      </w:r>
      <w:r w:rsidRPr="00406ACC">
        <w:rPr>
          <w:rFonts w:ascii="Times New Roman" w:hAnsi="Times New Roman" w:cs="Times New Roman"/>
          <w:sz w:val="28"/>
          <w:szCs w:val="28"/>
        </w:rPr>
        <w:t xml:space="preserve">проводилась </w:t>
      </w:r>
      <w:r w:rsidR="00D52299" w:rsidRPr="00406ACC">
        <w:rPr>
          <w:rFonts w:ascii="Times New Roman" w:hAnsi="Times New Roman" w:cs="Times New Roman"/>
          <w:sz w:val="28"/>
          <w:szCs w:val="28"/>
        </w:rPr>
        <w:t>реконструкция 2 автомобильных дорог общего пользования региональ</w:t>
      </w:r>
      <w:r w:rsidR="00177E5D" w:rsidRPr="00406ACC">
        <w:rPr>
          <w:rFonts w:ascii="Times New Roman" w:hAnsi="Times New Roman" w:cs="Times New Roman"/>
          <w:sz w:val="28"/>
          <w:szCs w:val="28"/>
        </w:rPr>
        <w:t>ного значения Республики Алтай</w:t>
      </w:r>
      <w:r w:rsidRPr="00406ACC">
        <w:rPr>
          <w:rFonts w:ascii="Times New Roman" w:hAnsi="Times New Roman" w:cs="Times New Roman"/>
          <w:sz w:val="28"/>
          <w:szCs w:val="28"/>
        </w:rPr>
        <w:t>;</w:t>
      </w:r>
      <w:r w:rsidR="008815E2" w:rsidRPr="00406ACC">
        <w:rPr>
          <w:rFonts w:ascii="Times New Roman" w:hAnsi="Times New Roman" w:cs="Times New Roman"/>
          <w:sz w:val="28"/>
          <w:szCs w:val="28"/>
        </w:rPr>
        <w:t xml:space="preserve"> </w:t>
      </w:r>
      <w:r w:rsidRPr="00406ACC">
        <w:rPr>
          <w:rFonts w:ascii="Times New Roman" w:hAnsi="Times New Roman" w:cs="Times New Roman"/>
          <w:sz w:val="28"/>
          <w:szCs w:val="28"/>
        </w:rPr>
        <w:t xml:space="preserve">осуществлялось строительство 3 </w:t>
      </w:r>
      <w:r w:rsidRPr="00406ACC">
        <w:rPr>
          <w:rStyle w:val="csfc2ac2711"/>
          <w:rFonts w:ascii="Times New Roman" w:hAnsi="Times New Roman" w:cs="Times New Roman"/>
        </w:rPr>
        <w:t>автомобильных дорог</w:t>
      </w:r>
      <w:r w:rsidRPr="00406ACC">
        <w:rPr>
          <w:rFonts w:ascii="Times New Roman" w:hAnsi="Times New Roman" w:cs="Times New Roman"/>
          <w:sz w:val="28"/>
          <w:szCs w:val="28"/>
        </w:rPr>
        <w:t xml:space="preserve"> регионального значения;</w:t>
      </w:r>
    </w:p>
    <w:p w:rsidR="005232C2" w:rsidRPr="00406ACC" w:rsidRDefault="005232C2" w:rsidP="005232C2">
      <w:pPr>
        <w:pStyle w:val="cs6c77703b"/>
        <w:ind w:left="0" w:firstLine="709"/>
      </w:pPr>
      <w:r w:rsidRPr="00406ACC">
        <w:rPr>
          <w:sz w:val="28"/>
          <w:szCs w:val="28"/>
        </w:rPr>
        <w:t xml:space="preserve">капитальный ремонт, ремонт и содержание автомобильных дорог регионального значения и искусственных сооружений на них. </w:t>
      </w:r>
      <w:r w:rsidRPr="00406ACC">
        <w:rPr>
          <w:rStyle w:val="csfc2ac2711"/>
          <w:rFonts w:ascii="Times New Roman" w:hAnsi="Times New Roman"/>
        </w:rPr>
        <w:t>В результате проведения ремонтных работ отремонтировано 34,229 км автомобильных дорог регионального значения; 8 мостов, общей мощностью 333,365 пог. м., выполнены работы по устройству барьерного ограждения на 1,280 км, выполнены работы по нанесению горизонтальной разметки 636,4 км автомобильных дорог, отремонтирована 1 водопропускная труба.</w:t>
      </w:r>
    </w:p>
    <w:p w:rsidR="005232C2" w:rsidRPr="00406ACC" w:rsidRDefault="005232C2" w:rsidP="005232C2">
      <w:pPr>
        <w:pStyle w:val="cseeade915"/>
        <w:rPr>
          <w:sz w:val="28"/>
          <w:szCs w:val="28"/>
        </w:rPr>
      </w:pPr>
      <w:r w:rsidRPr="00406ACC">
        <w:rPr>
          <w:sz w:val="28"/>
          <w:szCs w:val="28"/>
        </w:rPr>
        <w:t xml:space="preserve">финансовое обеспечение дорожной деятельности, в том числе: </w:t>
      </w:r>
    </w:p>
    <w:p w:rsidR="005232C2" w:rsidRPr="00406ACC" w:rsidRDefault="005232C2" w:rsidP="005232C2">
      <w:pPr>
        <w:pStyle w:val="cseeade915"/>
        <w:rPr>
          <w:sz w:val="28"/>
          <w:szCs w:val="28"/>
        </w:rPr>
      </w:pPr>
      <w:r w:rsidRPr="00406ACC">
        <w:rPr>
          <w:sz w:val="28"/>
          <w:szCs w:val="28"/>
        </w:rPr>
        <w:t>с</w:t>
      </w:r>
      <w:r w:rsidRPr="00406ACC">
        <w:rPr>
          <w:rStyle w:val="csfc2ac2711"/>
          <w:rFonts w:ascii="Times New Roman" w:hAnsi="Times New Roman"/>
        </w:rPr>
        <w:t>троительство мостового перехода через р. Катунь у с. Тюнгур на а/д «Подъезд к селу Кучерла», процент технической готовности объекта составляет 51%;</w:t>
      </w:r>
    </w:p>
    <w:p w:rsidR="005232C2" w:rsidRPr="00406ACC" w:rsidRDefault="005232C2" w:rsidP="005232C2">
      <w:pPr>
        <w:pStyle w:val="cseeade915"/>
        <w:rPr>
          <w:sz w:val="28"/>
          <w:szCs w:val="28"/>
        </w:rPr>
      </w:pPr>
      <w:r w:rsidRPr="00406ACC">
        <w:rPr>
          <w:rStyle w:val="csfc2ac2711"/>
          <w:rFonts w:ascii="Times New Roman" w:hAnsi="Times New Roman"/>
        </w:rPr>
        <w:t>ремонт автомобильной дороги общего пользования регионального значения «Горно-Алтайск-Чоя-Верх-Бийск» км 102+850 - км 104+889. Отремонтировано 2,039 км дорог;</w:t>
      </w:r>
    </w:p>
    <w:p w:rsidR="005232C2" w:rsidRPr="00406ACC" w:rsidRDefault="005232C2" w:rsidP="005232C2">
      <w:pPr>
        <w:pStyle w:val="csdfd3e385"/>
        <w:rPr>
          <w:sz w:val="28"/>
          <w:szCs w:val="28"/>
        </w:rPr>
      </w:pPr>
      <w:r w:rsidRPr="00406ACC">
        <w:rPr>
          <w:rStyle w:val="csfc2ac2711"/>
          <w:rFonts w:ascii="Times New Roman" w:hAnsi="Times New Roman"/>
        </w:rPr>
        <w:lastRenderedPageBreak/>
        <w:t>устройство шероховатой поверхностной обработки на автомобильной дороге общего пользования регионального значения «Усть-Сема – Чемал - Куюс» км 2+000 - км 7+000. Отремонтировано 5,0 км дорог;</w:t>
      </w:r>
    </w:p>
    <w:p w:rsidR="005232C2" w:rsidRPr="00406ACC" w:rsidRDefault="005232C2" w:rsidP="005232C2">
      <w:pPr>
        <w:pStyle w:val="cseeade915"/>
        <w:rPr>
          <w:sz w:val="28"/>
          <w:szCs w:val="28"/>
        </w:rPr>
      </w:pPr>
      <w:r w:rsidRPr="00406ACC">
        <w:rPr>
          <w:rStyle w:val="csfc2ac2711"/>
          <w:rFonts w:ascii="Times New Roman" w:hAnsi="Times New Roman"/>
        </w:rPr>
        <w:t>устройство шероховатой поверхностной обработки на автомобильной дороге общего пользования регионального значения «Усть-Сема – Чемал - Куюс» км 40+000 - км 45+000. Отремонтировано 5,0 км дорог;</w:t>
      </w:r>
    </w:p>
    <w:p w:rsidR="005232C2" w:rsidRPr="00406ACC" w:rsidRDefault="005232C2" w:rsidP="005232C2">
      <w:pPr>
        <w:pStyle w:val="cseeade915"/>
        <w:rPr>
          <w:sz w:val="28"/>
          <w:szCs w:val="28"/>
        </w:rPr>
      </w:pPr>
      <w:r w:rsidRPr="00406ACC">
        <w:rPr>
          <w:rStyle w:val="csfc2ac2711"/>
          <w:rFonts w:ascii="Times New Roman" w:hAnsi="Times New Roman"/>
        </w:rPr>
        <w:t>ремонт асфальтобетонного покрытия автомобильной дороги общего пользования местного значения по ул. Заречная на участке от примыкания к пр. Коммунистический, № 83 до ул. Заречная, № 45 в городе Горно-Алтайске. Отремонтировано 0,312 км дорог;</w:t>
      </w:r>
    </w:p>
    <w:p w:rsidR="005232C2" w:rsidRPr="00406ACC" w:rsidRDefault="005232C2" w:rsidP="005232C2">
      <w:pPr>
        <w:pStyle w:val="cseeade915"/>
        <w:rPr>
          <w:sz w:val="28"/>
          <w:szCs w:val="28"/>
        </w:rPr>
      </w:pPr>
      <w:r w:rsidRPr="00406ACC">
        <w:rPr>
          <w:rStyle w:val="csfc2ac2711"/>
          <w:rFonts w:ascii="Times New Roman" w:hAnsi="Times New Roman"/>
        </w:rPr>
        <w:t>ремонт асфальтобетонного покрытия автомобильной дороги общего пользования местного значения по ул. Бийская от дома № 26 до дома № 1 по ул. Связистов в городе Горно-Алтайске. Отремонтировано 0,807 км дорог;</w:t>
      </w:r>
    </w:p>
    <w:p w:rsidR="005232C2" w:rsidRPr="00406ACC" w:rsidRDefault="005232C2" w:rsidP="005232C2">
      <w:pPr>
        <w:pStyle w:val="cseeade915"/>
        <w:rPr>
          <w:sz w:val="28"/>
          <w:szCs w:val="28"/>
        </w:rPr>
      </w:pPr>
      <w:r w:rsidRPr="00406ACC">
        <w:rPr>
          <w:rStyle w:val="csfc2ac2711"/>
          <w:rFonts w:ascii="Times New Roman" w:hAnsi="Times New Roman"/>
        </w:rPr>
        <w:t>ремонт асфальтобетонного покрытия автомобильной дороги общего пользования местного значения по пер. Технологический на участке от дома № 3 до дома № 6 в городе Горно-Алтайске. Отремонтировано 0,189 км дорог;</w:t>
      </w:r>
    </w:p>
    <w:p w:rsidR="005232C2" w:rsidRPr="00406ACC" w:rsidRDefault="005232C2" w:rsidP="005232C2">
      <w:pPr>
        <w:pStyle w:val="csd270a203"/>
        <w:ind w:firstLine="709"/>
        <w:rPr>
          <w:sz w:val="28"/>
          <w:szCs w:val="28"/>
        </w:rPr>
      </w:pPr>
      <w:r w:rsidRPr="00406ACC">
        <w:rPr>
          <w:rStyle w:val="csfc2ac2711"/>
          <w:rFonts w:ascii="Times New Roman" w:hAnsi="Times New Roman"/>
        </w:rPr>
        <w:t>ремонт асфальтобетонного покрытия автомобильной дороги общего пользования местного значения на ул. Советская, от дома № 164 до дома 194. Отремонтировано - 0,74км дорог.</w:t>
      </w:r>
    </w:p>
    <w:p w:rsidR="00F23C4D" w:rsidRPr="00406ACC" w:rsidRDefault="00F23C4D" w:rsidP="00533B67">
      <w:pPr>
        <w:widowControl w:val="0"/>
        <w:spacing w:after="0" w:line="240" w:lineRule="auto"/>
        <w:ind w:firstLine="709"/>
        <w:jc w:val="both"/>
        <w:rPr>
          <w:rFonts w:ascii="Times New Roman" w:hAnsi="Times New Roman" w:cs="Times New Roman"/>
          <w:b/>
          <w:i/>
          <w:sz w:val="28"/>
          <w:szCs w:val="28"/>
        </w:rPr>
      </w:pPr>
      <w:r w:rsidRPr="00406ACC">
        <w:rPr>
          <w:rFonts w:ascii="Times New Roman" w:hAnsi="Times New Roman" w:cs="Times New Roman"/>
          <w:sz w:val="28"/>
          <w:szCs w:val="28"/>
        </w:rPr>
        <w:t xml:space="preserve">В результате реализации мероприятия прирост </w:t>
      </w:r>
      <w:r w:rsidR="005017ED" w:rsidRPr="00406ACC">
        <w:rPr>
          <w:rFonts w:ascii="Times New Roman" w:hAnsi="Times New Roman" w:cs="Times New Roman"/>
          <w:sz w:val="28"/>
          <w:szCs w:val="28"/>
        </w:rPr>
        <w:t>протяженности автомобильных дорог общего пользования регионального или межмуниципального значения, соответствующих нормативным требованиям к транспортно-эксплуатационным показателям, в результате строительства и реконструкции автомобильных дорог</w:t>
      </w:r>
      <w:r w:rsidRPr="00406ACC">
        <w:rPr>
          <w:rFonts w:ascii="Times New Roman" w:hAnsi="Times New Roman" w:cs="Times New Roman"/>
          <w:sz w:val="28"/>
          <w:szCs w:val="28"/>
        </w:rPr>
        <w:t xml:space="preserve"> составил </w:t>
      </w:r>
      <w:r w:rsidR="005017ED" w:rsidRPr="00406ACC">
        <w:rPr>
          <w:rFonts w:ascii="Times New Roman" w:hAnsi="Times New Roman" w:cs="Times New Roman"/>
          <w:sz w:val="28"/>
          <w:szCs w:val="28"/>
        </w:rPr>
        <w:t>1,27 км, это 100% от плана.</w:t>
      </w:r>
      <w:r w:rsidR="008A1EC7" w:rsidRPr="00406ACC">
        <w:rPr>
          <w:rFonts w:ascii="Times New Roman" w:hAnsi="Times New Roman" w:cs="Times New Roman"/>
          <w:sz w:val="28"/>
          <w:szCs w:val="28"/>
        </w:rPr>
        <w:t xml:space="preserve"> </w:t>
      </w:r>
      <w:r w:rsidR="008A1EC7" w:rsidRPr="00406ACC">
        <w:rPr>
          <w:rStyle w:val="cs83f1fff41"/>
          <w:rFonts w:ascii="Times New Roman" w:hAnsi="Times New Roman" w:cs="Times New Roman"/>
          <w:i w:val="0"/>
        </w:rPr>
        <w:t xml:space="preserve">Прирост протяженности автомобильных дорог общего пользования регионального, межмуниципального и местного значения, соответствующих нормативным требованиям к транспортно-эксплуатационным показателям, в результате кап. ремонта и ремонта автомобильных дорог составил </w:t>
      </w:r>
      <w:r w:rsidR="00A831C8" w:rsidRPr="00406ACC">
        <w:rPr>
          <w:rStyle w:val="cs83f1fff41"/>
          <w:rFonts w:ascii="Times New Roman" w:hAnsi="Times New Roman" w:cs="Times New Roman"/>
          <w:i w:val="0"/>
        </w:rPr>
        <w:t>14,087</w:t>
      </w:r>
      <w:r w:rsidR="008A1EC7" w:rsidRPr="00406ACC">
        <w:rPr>
          <w:rStyle w:val="cs83f1fff41"/>
          <w:rFonts w:ascii="Times New Roman" w:hAnsi="Times New Roman" w:cs="Times New Roman"/>
          <w:i w:val="0"/>
        </w:rPr>
        <w:t xml:space="preserve"> км, 100% от планового значения.</w:t>
      </w:r>
    </w:p>
    <w:p w:rsidR="00D52299" w:rsidRPr="00406ACC" w:rsidRDefault="00583E94" w:rsidP="002D1D79">
      <w:pPr>
        <w:pStyle w:val="cseeade915"/>
        <w:rPr>
          <w:rStyle w:val="csfc2ac2711"/>
          <w:rFonts w:ascii="Times New Roman" w:hAnsi="Times New Roman"/>
        </w:rPr>
      </w:pPr>
      <w:r w:rsidRPr="00406ACC">
        <w:rPr>
          <w:sz w:val="28"/>
          <w:szCs w:val="28"/>
        </w:rPr>
        <w:t>П</w:t>
      </w:r>
      <w:r w:rsidR="008A1EC7" w:rsidRPr="00406ACC">
        <w:rPr>
          <w:sz w:val="28"/>
          <w:szCs w:val="28"/>
        </w:rPr>
        <w:t>редоставлялись субсидии муниципальным образованиям в Республике Алтай на капитальный ремонт и ремонт автомобильных дорог общего пользования местного значения и искусственных сооружений на них,</w:t>
      </w:r>
      <w:r w:rsidR="00702A42" w:rsidRPr="00406ACC">
        <w:rPr>
          <w:sz w:val="28"/>
          <w:szCs w:val="28"/>
        </w:rPr>
        <w:t xml:space="preserve"> </w:t>
      </w:r>
      <w:r w:rsidR="002D1D79" w:rsidRPr="00406ACC">
        <w:rPr>
          <w:sz w:val="28"/>
          <w:szCs w:val="28"/>
        </w:rPr>
        <w:t xml:space="preserve">в том числе: </w:t>
      </w:r>
      <w:r w:rsidR="002D1D79" w:rsidRPr="00406ACC">
        <w:rPr>
          <w:rStyle w:val="csfc2ac2711"/>
          <w:rFonts w:ascii="Times New Roman" w:hAnsi="Times New Roman"/>
        </w:rPr>
        <w:t>МО «Город Горно-Алтайск»; МО «Майминский район; МО «Кош-Агачский район»; МО «Улаганский район»; МО «Шебалинский район»; МО «Усть-Коксинский район»; МО «Турочаский район».</w:t>
      </w:r>
      <w:r w:rsidR="00025188" w:rsidRPr="00406ACC">
        <w:rPr>
          <w:rStyle w:val="csfc2ac2711"/>
          <w:rFonts w:ascii="Times New Roman" w:hAnsi="Times New Roman"/>
        </w:rPr>
        <w:t xml:space="preserve"> </w:t>
      </w:r>
      <w:r w:rsidR="00804596" w:rsidRPr="00406ACC">
        <w:rPr>
          <w:rStyle w:val="csfc2ac2711"/>
          <w:rFonts w:ascii="Times New Roman" w:hAnsi="Times New Roman"/>
        </w:rPr>
        <w:t xml:space="preserve">В результате был проведен </w:t>
      </w:r>
      <w:r w:rsidR="00804596" w:rsidRPr="00406ACC">
        <w:rPr>
          <w:sz w:val="28"/>
          <w:szCs w:val="28"/>
        </w:rPr>
        <w:t xml:space="preserve">капитальный ремонт и ремонт автомобильных дорог </w:t>
      </w:r>
      <w:r w:rsidR="00025188" w:rsidRPr="00406ACC">
        <w:rPr>
          <w:rStyle w:val="csfc2ac2711"/>
          <w:rFonts w:ascii="Times New Roman" w:hAnsi="Times New Roman"/>
        </w:rPr>
        <w:t>протяженность</w:t>
      </w:r>
      <w:r w:rsidR="00804596" w:rsidRPr="00406ACC">
        <w:rPr>
          <w:rStyle w:val="csfc2ac2711"/>
          <w:rFonts w:ascii="Times New Roman" w:hAnsi="Times New Roman"/>
        </w:rPr>
        <w:t>ю</w:t>
      </w:r>
      <w:r w:rsidR="00025188" w:rsidRPr="00406ACC">
        <w:rPr>
          <w:rStyle w:val="csfc2ac2711"/>
          <w:rFonts w:ascii="Times New Roman" w:hAnsi="Times New Roman"/>
        </w:rPr>
        <w:t xml:space="preserve"> </w:t>
      </w:r>
      <w:r w:rsidR="007D464E" w:rsidRPr="00406ACC">
        <w:rPr>
          <w:rStyle w:val="csfc2ac2711"/>
          <w:rFonts w:ascii="Times New Roman" w:hAnsi="Times New Roman"/>
        </w:rPr>
        <w:t>7,93</w:t>
      </w:r>
      <w:r w:rsidR="00AA3473" w:rsidRPr="00406ACC">
        <w:rPr>
          <w:rStyle w:val="csfc2ac2711"/>
          <w:rFonts w:ascii="Times New Roman" w:hAnsi="Times New Roman"/>
        </w:rPr>
        <w:t xml:space="preserve"> км, или 85,3% </w:t>
      </w:r>
      <w:r w:rsidR="00AA3473" w:rsidRPr="00406ACC">
        <w:rPr>
          <w:sz w:val="28"/>
          <w:szCs w:val="28"/>
        </w:rPr>
        <w:t>от планового значения 9,3.</w:t>
      </w:r>
    </w:p>
    <w:p w:rsidR="004E7685" w:rsidRPr="00406ACC" w:rsidRDefault="00357D4E" w:rsidP="00357D4E">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Также</w:t>
      </w:r>
      <w:r w:rsidR="000E18EB" w:rsidRPr="00406ACC">
        <w:rPr>
          <w:rFonts w:ascii="Times New Roman" w:hAnsi="Times New Roman" w:cs="Times New Roman"/>
          <w:sz w:val="28"/>
          <w:szCs w:val="28"/>
        </w:rPr>
        <w:t xml:space="preserve"> в 2017 году был перевыполнен показатель</w:t>
      </w:r>
      <w:r w:rsidRPr="00406ACC">
        <w:rPr>
          <w:rFonts w:ascii="Times New Roman" w:hAnsi="Times New Roman" w:cs="Times New Roman"/>
          <w:sz w:val="28"/>
          <w:szCs w:val="28"/>
        </w:rPr>
        <w:t xml:space="preserve"> объем неотложных работ по ремонту и содержанию автомобильных дорог местного значения и (или) улично-дорожной сети в целях ликвидации дефектов дорожного покрытия </w:t>
      </w:r>
      <w:r w:rsidR="000E18EB" w:rsidRPr="00406ACC">
        <w:rPr>
          <w:rFonts w:ascii="Times New Roman" w:hAnsi="Times New Roman" w:cs="Times New Roman"/>
          <w:sz w:val="28"/>
          <w:szCs w:val="28"/>
        </w:rPr>
        <w:t xml:space="preserve">- 15 350 кв.м., или 103,9% от планового значения </w:t>
      </w:r>
      <w:r w:rsidR="00344193" w:rsidRPr="00406ACC">
        <w:rPr>
          <w:rFonts w:ascii="Times New Roman" w:hAnsi="Times New Roman" w:cs="Times New Roman"/>
          <w:sz w:val="28"/>
          <w:szCs w:val="28"/>
        </w:rPr>
        <w:t>14 780,5</w:t>
      </w:r>
      <w:r w:rsidR="000E18EB" w:rsidRPr="00406ACC">
        <w:rPr>
          <w:rFonts w:ascii="Times New Roman" w:hAnsi="Times New Roman" w:cs="Times New Roman"/>
          <w:sz w:val="28"/>
          <w:szCs w:val="28"/>
        </w:rPr>
        <w:t>0 кв.м.</w:t>
      </w:r>
      <w:r w:rsidR="004E7685" w:rsidRPr="00406ACC">
        <w:rPr>
          <w:rFonts w:ascii="Times New Roman" w:hAnsi="Times New Roman" w:cs="Times New Roman"/>
          <w:sz w:val="28"/>
          <w:szCs w:val="28"/>
        </w:rPr>
        <w:t xml:space="preserve"> Увеличение объема неотложных работ произошло за счет уточнения протяженности дороги, на которой проведены ремонтные работы  (разработка доп. сметы) МО «Майминский район».</w:t>
      </w:r>
    </w:p>
    <w:p w:rsidR="004E7685" w:rsidRPr="00406ACC" w:rsidRDefault="004E7685" w:rsidP="00357D4E">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lastRenderedPageBreak/>
        <w:t>Достигнут на 100% показатель доля протяженности автомобильных дорог общего пользования регионального значения Республики Алтай и искусственных сооружений на них, на которых проводились работы по содержанию, от обшей протяженности автомобильных дорог общего пользования регионального значения Республики Алтай и искусственных сооружений на них – 82</w:t>
      </w:r>
      <w:r w:rsidR="00AD09B5" w:rsidRPr="00406ACC">
        <w:rPr>
          <w:rFonts w:ascii="Times New Roman" w:hAnsi="Times New Roman" w:cs="Times New Roman"/>
          <w:sz w:val="28"/>
          <w:szCs w:val="28"/>
        </w:rPr>
        <w:t>,27</w:t>
      </w:r>
      <w:r w:rsidRPr="00406ACC">
        <w:rPr>
          <w:rFonts w:ascii="Times New Roman" w:hAnsi="Times New Roman" w:cs="Times New Roman"/>
          <w:sz w:val="28"/>
          <w:szCs w:val="28"/>
        </w:rPr>
        <w:t>% (план 82%).</w:t>
      </w:r>
    </w:p>
    <w:p w:rsidR="001652BD" w:rsidRPr="00406ACC" w:rsidRDefault="004E7685" w:rsidP="00357D4E">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 </w:t>
      </w:r>
      <w:r w:rsidR="001652BD" w:rsidRPr="00406ACC">
        <w:rPr>
          <w:rFonts w:ascii="Times New Roman" w:hAnsi="Times New Roman" w:cs="Times New Roman"/>
          <w:sz w:val="28"/>
          <w:szCs w:val="28"/>
        </w:rPr>
        <w:t xml:space="preserve">Коэффициент результативности реализации основного мероприятия – </w:t>
      </w:r>
      <w:r w:rsidR="008C2A4C" w:rsidRPr="00406ACC">
        <w:rPr>
          <w:rFonts w:ascii="Times New Roman" w:hAnsi="Times New Roman" w:cs="Times New Roman"/>
          <w:sz w:val="28"/>
          <w:szCs w:val="28"/>
        </w:rPr>
        <w:t>0,9</w:t>
      </w:r>
      <w:r w:rsidR="00AD09B5" w:rsidRPr="00406ACC">
        <w:rPr>
          <w:rFonts w:ascii="Times New Roman" w:hAnsi="Times New Roman" w:cs="Times New Roman"/>
          <w:sz w:val="28"/>
          <w:szCs w:val="28"/>
        </w:rPr>
        <w:t>6</w:t>
      </w:r>
      <w:r w:rsidR="001652BD" w:rsidRPr="00406ACC">
        <w:rPr>
          <w:rFonts w:ascii="Times New Roman" w:hAnsi="Times New Roman" w:cs="Times New Roman"/>
          <w:sz w:val="28"/>
          <w:szCs w:val="28"/>
        </w:rPr>
        <w:t>.</w:t>
      </w:r>
    </w:p>
    <w:p w:rsidR="00951F89" w:rsidRPr="00406ACC" w:rsidRDefault="00985CF1" w:rsidP="00533B67">
      <w:pPr>
        <w:spacing w:after="0" w:line="240" w:lineRule="auto"/>
        <w:ind w:firstLine="709"/>
        <w:jc w:val="both"/>
        <w:rPr>
          <w:rFonts w:ascii="Times New Roman" w:hAnsi="Times New Roman" w:cs="Times New Roman"/>
          <w:b/>
          <w:i/>
          <w:sz w:val="28"/>
          <w:szCs w:val="28"/>
        </w:rPr>
      </w:pPr>
      <w:r w:rsidRPr="00406ACC">
        <w:rPr>
          <w:rFonts w:ascii="Times New Roman" w:hAnsi="Times New Roman" w:cs="Times New Roman"/>
          <w:i/>
          <w:sz w:val="28"/>
          <w:szCs w:val="28"/>
        </w:rPr>
        <w:t xml:space="preserve">Основное мероприятие </w:t>
      </w:r>
      <w:r w:rsidR="00951F89" w:rsidRPr="00406ACC">
        <w:rPr>
          <w:rFonts w:ascii="Times New Roman" w:hAnsi="Times New Roman" w:cs="Times New Roman"/>
          <w:i/>
          <w:sz w:val="28"/>
          <w:szCs w:val="28"/>
        </w:rPr>
        <w:t>«Повышение эффективности управления в сфере дорожного хозяйства»</w:t>
      </w:r>
      <w:r w:rsidR="008C08CA" w:rsidRPr="00406ACC">
        <w:rPr>
          <w:rFonts w:ascii="Times New Roman" w:hAnsi="Times New Roman" w:cs="Times New Roman"/>
          <w:b/>
          <w:i/>
          <w:sz w:val="28"/>
          <w:szCs w:val="28"/>
        </w:rPr>
        <w:t>,</w:t>
      </w:r>
      <w:r w:rsidR="008C08CA" w:rsidRPr="00406ACC">
        <w:rPr>
          <w:rFonts w:ascii="Times New Roman" w:hAnsi="Times New Roman" w:cs="Times New Roman"/>
          <w:sz w:val="28"/>
          <w:szCs w:val="28"/>
        </w:rPr>
        <w:t xml:space="preserve"> целью которого является</w:t>
      </w:r>
      <w:r w:rsidR="00FB342B" w:rsidRPr="00406ACC">
        <w:rPr>
          <w:rFonts w:ascii="Times New Roman" w:hAnsi="Times New Roman" w:cs="Times New Roman"/>
          <w:sz w:val="28"/>
          <w:szCs w:val="28"/>
        </w:rPr>
        <w:t xml:space="preserve"> </w:t>
      </w:r>
      <w:r w:rsidR="0061227F" w:rsidRPr="00406ACC">
        <w:rPr>
          <w:rFonts w:ascii="Times New Roman" w:eastAsiaTheme="minorHAnsi" w:hAnsi="Times New Roman" w:cs="Times New Roman"/>
          <w:sz w:val="28"/>
          <w:szCs w:val="28"/>
          <w:lang w:eastAsia="en-US"/>
        </w:rPr>
        <w:t>повышение эффективности управления в сфере дорожного хозяйства.</w:t>
      </w:r>
    </w:p>
    <w:p w:rsidR="00951F89" w:rsidRPr="00406ACC" w:rsidRDefault="00951F8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рамках основного мероприятия в 201</w:t>
      </w:r>
      <w:r w:rsidR="00842418"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w:t>
      </w:r>
      <w:r w:rsidR="0075208F" w:rsidRPr="00406ACC">
        <w:rPr>
          <w:rFonts w:ascii="Times New Roman" w:hAnsi="Times New Roman" w:cs="Times New Roman"/>
          <w:sz w:val="28"/>
          <w:szCs w:val="28"/>
        </w:rPr>
        <w:t>реализовывались мероприятия</w:t>
      </w:r>
      <w:r w:rsidRPr="00406ACC">
        <w:rPr>
          <w:rFonts w:ascii="Times New Roman" w:hAnsi="Times New Roman" w:cs="Times New Roman"/>
          <w:sz w:val="28"/>
          <w:szCs w:val="28"/>
        </w:rPr>
        <w:t>:</w:t>
      </w:r>
    </w:p>
    <w:p w:rsidR="00951F89" w:rsidRPr="00406ACC" w:rsidRDefault="0075208F"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w:t>
      </w:r>
      <w:r w:rsidR="00951F89" w:rsidRPr="00406ACC">
        <w:rPr>
          <w:rFonts w:ascii="Times New Roman" w:hAnsi="Times New Roman" w:cs="Times New Roman"/>
          <w:sz w:val="28"/>
          <w:szCs w:val="28"/>
        </w:rPr>
        <w:t>ыполнение государственного задания</w:t>
      </w:r>
      <w:r w:rsidRPr="00406ACC">
        <w:rPr>
          <w:rFonts w:ascii="Times New Roman" w:hAnsi="Times New Roman" w:cs="Times New Roman"/>
          <w:sz w:val="28"/>
          <w:szCs w:val="28"/>
        </w:rPr>
        <w:t xml:space="preserve"> до 100%;</w:t>
      </w:r>
    </w:p>
    <w:p w:rsidR="00951F89" w:rsidRPr="00406ACC" w:rsidRDefault="00951F8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содержание объектов недвижимого государственного имущества, закрепленных на праве оперативного управления у организации, осуществляющей полномочия в сфере дорожного хозяйства, на которых завершены ремонтные работы оперативного управления у организации, осуществляющей полномочия в сфере дорожного хозяйства в 201</w:t>
      </w:r>
      <w:r w:rsidR="00842418"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(1ед) (ТК «Киви-Лодж»)</w:t>
      </w:r>
      <w:r w:rsidR="0075208F" w:rsidRPr="00406ACC">
        <w:rPr>
          <w:rFonts w:ascii="Times New Roman" w:hAnsi="Times New Roman" w:cs="Times New Roman"/>
          <w:sz w:val="28"/>
          <w:szCs w:val="28"/>
        </w:rPr>
        <w:t>;</w:t>
      </w:r>
    </w:p>
    <w:p w:rsidR="00951F89" w:rsidRPr="00406ACC" w:rsidRDefault="0075208F"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р</w:t>
      </w:r>
      <w:r w:rsidR="00951F89" w:rsidRPr="00406ACC">
        <w:rPr>
          <w:rFonts w:ascii="Times New Roman" w:hAnsi="Times New Roman" w:cs="Times New Roman"/>
          <w:sz w:val="28"/>
          <w:szCs w:val="28"/>
        </w:rPr>
        <w:t>еализация мероприятий по повышению эффективности управления в сфере дорожного хозяйства за счет средств, полученных от приносящей доходы деятельности</w:t>
      </w:r>
      <w:r w:rsidR="00951F89" w:rsidRPr="00406ACC">
        <w:rPr>
          <w:rFonts w:ascii="Times New Roman" w:hAnsi="Times New Roman" w:cs="Times New Roman"/>
          <w:i/>
          <w:sz w:val="28"/>
          <w:szCs w:val="28"/>
        </w:rPr>
        <w:t>.</w:t>
      </w:r>
      <w:r w:rsidR="001A3AC7" w:rsidRPr="00406ACC">
        <w:rPr>
          <w:rFonts w:ascii="Times New Roman" w:hAnsi="Times New Roman" w:cs="Times New Roman"/>
          <w:i/>
          <w:sz w:val="28"/>
          <w:szCs w:val="28"/>
        </w:rPr>
        <w:t xml:space="preserve"> </w:t>
      </w:r>
      <w:r w:rsidRPr="00406ACC">
        <w:rPr>
          <w:rFonts w:ascii="Times New Roman" w:hAnsi="Times New Roman" w:cs="Times New Roman"/>
          <w:sz w:val="28"/>
          <w:szCs w:val="28"/>
        </w:rPr>
        <w:t>В результате реализации мероприятия у</w:t>
      </w:r>
      <w:r w:rsidR="00951F89" w:rsidRPr="00406ACC">
        <w:rPr>
          <w:rFonts w:ascii="Times New Roman" w:hAnsi="Times New Roman" w:cs="Times New Roman"/>
          <w:sz w:val="28"/>
          <w:szCs w:val="28"/>
        </w:rPr>
        <w:t xml:space="preserve">ровень возмещения коммунальных услуг </w:t>
      </w:r>
      <w:r w:rsidRPr="00406ACC">
        <w:rPr>
          <w:rFonts w:ascii="Times New Roman" w:hAnsi="Times New Roman" w:cs="Times New Roman"/>
          <w:sz w:val="28"/>
          <w:szCs w:val="28"/>
        </w:rPr>
        <w:t>составил</w:t>
      </w:r>
      <w:r w:rsidR="001A3AC7" w:rsidRPr="00406ACC">
        <w:rPr>
          <w:rFonts w:ascii="Times New Roman" w:hAnsi="Times New Roman" w:cs="Times New Roman"/>
          <w:sz w:val="28"/>
          <w:szCs w:val="28"/>
        </w:rPr>
        <w:t xml:space="preserve"> </w:t>
      </w:r>
      <w:r w:rsidR="00842418" w:rsidRPr="00406ACC">
        <w:rPr>
          <w:rFonts w:ascii="Times New Roman" w:hAnsi="Times New Roman" w:cs="Times New Roman"/>
          <w:sz w:val="28"/>
          <w:szCs w:val="28"/>
        </w:rPr>
        <w:t>20,45</w:t>
      </w:r>
      <w:r w:rsidR="00951F89" w:rsidRPr="00406ACC">
        <w:rPr>
          <w:rFonts w:ascii="Times New Roman" w:hAnsi="Times New Roman" w:cs="Times New Roman"/>
          <w:sz w:val="28"/>
          <w:szCs w:val="28"/>
        </w:rPr>
        <w:t xml:space="preserve">%. </w:t>
      </w:r>
    </w:p>
    <w:p w:rsidR="004E7685" w:rsidRPr="00406ACC" w:rsidRDefault="004E768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В результате реализации основного мероприятия достигнуты следующие показатели:</w:t>
      </w:r>
    </w:p>
    <w:p w:rsidR="004E7685" w:rsidRPr="00406ACC" w:rsidRDefault="004E7685" w:rsidP="004E7685">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доля протяженности автомобильных дорог общего пользования регионального значения Республики Алтай, соответствующих нормативным требованиям к транспортно-эксплуатационным показателям, в общей протяженности автомобильных дорог общего пользования регионального </w:t>
      </w:r>
      <w:r w:rsidR="00AD09B5" w:rsidRPr="00406ACC">
        <w:rPr>
          <w:rFonts w:ascii="Times New Roman" w:hAnsi="Times New Roman" w:cs="Times New Roman"/>
          <w:sz w:val="28"/>
          <w:szCs w:val="28"/>
        </w:rPr>
        <w:t>значения Республики Алтай – 19,15</w:t>
      </w:r>
      <w:r w:rsidRPr="00406ACC">
        <w:rPr>
          <w:rFonts w:ascii="Times New Roman" w:hAnsi="Times New Roman" w:cs="Times New Roman"/>
          <w:sz w:val="28"/>
          <w:szCs w:val="28"/>
        </w:rPr>
        <w:t>%, 105,5% от планового значения 18,2%.</w:t>
      </w:r>
      <w:r w:rsidRPr="00406ACC">
        <w:t xml:space="preserve"> </w:t>
      </w:r>
      <w:r w:rsidRPr="00406ACC">
        <w:rPr>
          <w:rFonts w:ascii="Times New Roman" w:hAnsi="Times New Roman" w:cs="Times New Roman"/>
          <w:sz w:val="28"/>
          <w:szCs w:val="28"/>
        </w:rPr>
        <w:t>Увеличение произошло в связи с выполнением в 2017 году ремонтных работ на а/д: Балыктуюль - Балыкча, Аскат-Аюла, Солонешное-Усть-Кан, Черный Ануй - Верх-Ануй – Яконур;</w:t>
      </w:r>
    </w:p>
    <w:p w:rsidR="004E7685" w:rsidRPr="00406ACC" w:rsidRDefault="004E7685"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протяженность автомобильных дорог общего пользования регионального значения, на которых проводились работы по содержанию составила 2 458,7 км., или 100</w:t>
      </w:r>
      <w:r w:rsidR="00AD09B5" w:rsidRPr="00406ACC">
        <w:rPr>
          <w:rFonts w:ascii="Times New Roman" w:hAnsi="Times New Roman" w:cs="Times New Roman"/>
          <w:sz w:val="28"/>
          <w:szCs w:val="28"/>
        </w:rPr>
        <w:t>,2</w:t>
      </w:r>
      <w:r w:rsidRPr="00406ACC">
        <w:rPr>
          <w:rFonts w:ascii="Times New Roman" w:hAnsi="Times New Roman" w:cs="Times New Roman"/>
          <w:sz w:val="28"/>
          <w:szCs w:val="28"/>
        </w:rPr>
        <w:t>% от плана</w:t>
      </w:r>
      <w:r w:rsidR="00AD09B5" w:rsidRPr="00406ACC">
        <w:rPr>
          <w:rFonts w:ascii="Times New Roman" w:hAnsi="Times New Roman" w:cs="Times New Roman"/>
          <w:sz w:val="28"/>
          <w:szCs w:val="28"/>
        </w:rPr>
        <w:t xml:space="preserve"> 2 454,3</w:t>
      </w:r>
      <w:r w:rsidRPr="00406ACC">
        <w:rPr>
          <w:rFonts w:ascii="Times New Roman" w:hAnsi="Times New Roman" w:cs="Times New Roman"/>
          <w:sz w:val="28"/>
          <w:szCs w:val="28"/>
        </w:rPr>
        <w:t>. Увеличение произошло в связи с пересчетом протяженности дорог, подлежащих содержанию (в том числе а/д к ТК Киви-Лодж, ГЛК Манжерок и др.)</w:t>
      </w:r>
      <w:r w:rsidR="00D71339" w:rsidRPr="00406ACC">
        <w:rPr>
          <w:rFonts w:ascii="Times New Roman" w:hAnsi="Times New Roman" w:cs="Times New Roman"/>
          <w:sz w:val="28"/>
          <w:szCs w:val="28"/>
        </w:rPr>
        <w:t>.</w:t>
      </w:r>
    </w:p>
    <w:p w:rsidR="001652BD" w:rsidRPr="00406ACC" w:rsidRDefault="001652BD" w:rsidP="001652BD">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Коэффициент результативности реализации </w:t>
      </w:r>
      <w:r w:rsidR="00381E5F" w:rsidRPr="00406ACC">
        <w:rPr>
          <w:rFonts w:ascii="Times New Roman" w:hAnsi="Times New Roman" w:cs="Times New Roman"/>
          <w:sz w:val="28"/>
          <w:szCs w:val="28"/>
        </w:rPr>
        <w:t>основного мероприятия – 1,02</w:t>
      </w:r>
      <w:r w:rsidRPr="00406ACC">
        <w:rPr>
          <w:rFonts w:ascii="Times New Roman" w:hAnsi="Times New Roman" w:cs="Times New Roman"/>
          <w:sz w:val="28"/>
          <w:szCs w:val="28"/>
        </w:rPr>
        <w:t>.</w:t>
      </w:r>
    </w:p>
    <w:p w:rsidR="00381E5F" w:rsidRPr="00406ACC" w:rsidRDefault="00381E5F" w:rsidP="00381E5F">
      <w:pPr>
        <w:spacing w:after="0" w:line="240" w:lineRule="auto"/>
        <w:ind w:firstLine="709"/>
        <w:jc w:val="both"/>
        <w:rPr>
          <w:rFonts w:ascii="Times New Roman" w:hAnsi="Times New Roman" w:cs="Times New Roman"/>
          <w:i/>
          <w:sz w:val="28"/>
          <w:szCs w:val="28"/>
        </w:rPr>
      </w:pPr>
      <w:r w:rsidRPr="00406ACC">
        <w:rPr>
          <w:rFonts w:ascii="Times New Roman" w:hAnsi="Times New Roman" w:cs="Times New Roman"/>
          <w:i/>
          <w:sz w:val="28"/>
          <w:szCs w:val="28"/>
        </w:rPr>
        <w:t xml:space="preserve">Основное мероприятие «Повышение безопасности дорожного движения и организация профилактики правонарушений». </w:t>
      </w:r>
      <w:r w:rsidRPr="00406ACC">
        <w:rPr>
          <w:rFonts w:ascii="Times New Roman" w:hAnsi="Times New Roman" w:cs="Times New Roman"/>
          <w:sz w:val="28"/>
          <w:szCs w:val="28"/>
        </w:rPr>
        <w:t>Целью мероприятия является п</w:t>
      </w:r>
      <w:r w:rsidRPr="00406ACC">
        <w:rPr>
          <w:rFonts w:ascii="Times New Roman" w:eastAsiaTheme="minorHAnsi" w:hAnsi="Times New Roman" w:cs="Times New Roman"/>
          <w:sz w:val="28"/>
          <w:szCs w:val="28"/>
          <w:lang w:eastAsia="en-US"/>
        </w:rPr>
        <w:t>овышение безопасности дорожного движения.</w:t>
      </w:r>
    </w:p>
    <w:p w:rsidR="00381E5F" w:rsidRPr="00406ACC" w:rsidRDefault="00381E5F" w:rsidP="00381E5F">
      <w:pPr>
        <w:pStyle w:val="cseeade915"/>
      </w:pPr>
      <w:r w:rsidRPr="00406ACC">
        <w:rPr>
          <w:rStyle w:val="csfc2ac2711"/>
          <w:rFonts w:ascii="Times New Roman" w:hAnsi="Times New Roman"/>
        </w:rPr>
        <w:lastRenderedPageBreak/>
        <w:t xml:space="preserve">В рамках основного мероприятия предоставлялись: </w:t>
      </w:r>
    </w:p>
    <w:p w:rsidR="00381E5F" w:rsidRPr="00406ACC" w:rsidRDefault="00381E5F" w:rsidP="00381E5F">
      <w:pPr>
        <w:pStyle w:val="cseeade915"/>
      </w:pPr>
      <w:r w:rsidRPr="00406ACC">
        <w:rPr>
          <w:rStyle w:val="cs83f1fff41"/>
          <w:rFonts w:ascii="Times New Roman" w:hAnsi="Times New Roman"/>
          <w:i w:val="0"/>
        </w:rPr>
        <w:t>субсидии на разработку комплексной схемы организации дорожного движения (КСОДД) на территории муниципальных образований в Республике Алтай</w:t>
      </w:r>
      <w:r w:rsidR="00AA1EBB" w:rsidRPr="00406ACC">
        <w:rPr>
          <w:rStyle w:val="cs83f1fff41"/>
          <w:rFonts w:ascii="Times New Roman" w:hAnsi="Times New Roman"/>
          <w:i w:val="0"/>
        </w:rPr>
        <w:t xml:space="preserve">. В 2 </w:t>
      </w:r>
      <w:r w:rsidRPr="00406ACC">
        <w:rPr>
          <w:rStyle w:val="cs83f1fff41"/>
          <w:rFonts w:ascii="Times New Roman" w:hAnsi="Times New Roman"/>
          <w:i w:val="0"/>
        </w:rPr>
        <w:t>муниципальны</w:t>
      </w:r>
      <w:r w:rsidR="00AA1EBB" w:rsidRPr="00406ACC">
        <w:rPr>
          <w:rStyle w:val="cs83f1fff41"/>
          <w:rFonts w:ascii="Times New Roman" w:hAnsi="Times New Roman"/>
          <w:i w:val="0"/>
        </w:rPr>
        <w:t>х</w:t>
      </w:r>
      <w:r w:rsidRPr="00406ACC">
        <w:rPr>
          <w:rStyle w:val="cs83f1fff41"/>
          <w:rFonts w:ascii="Times New Roman" w:hAnsi="Times New Roman"/>
          <w:i w:val="0"/>
        </w:rPr>
        <w:t xml:space="preserve"> образовани</w:t>
      </w:r>
      <w:r w:rsidR="00AA1EBB" w:rsidRPr="00406ACC">
        <w:rPr>
          <w:rStyle w:val="cs83f1fff41"/>
          <w:rFonts w:ascii="Times New Roman" w:hAnsi="Times New Roman"/>
          <w:i w:val="0"/>
        </w:rPr>
        <w:t>ях</w:t>
      </w:r>
      <w:r w:rsidR="00635DB2" w:rsidRPr="00406ACC">
        <w:rPr>
          <w:rStyle w:val="cs83f1fff41"/>
          <w:rFonts w:ascii="Times New Roman" w:hAnsi="Times New Roman"/>
          <w:i w:val="0"/>
        </w:rPr>
        <w:t xml:space="preserve"> «город Горно-Алтайск</w:t>
      </w:r>
      <w:r w:rsidR="008B72E3">
        <w:rPr>
          <w:rStyle w:val="cs83f1fff41"/>
          <w:rFonts w:ascii="Times New Roman" w:hAnsi="Times New Roman"/>
          <w:i w:val="0"/>
        </w:rPr>
        <w:t>»</w:t>
      </w:r>
      <w:r w:rsidRPr="00406ACC">
        <w:rPr>
          <w:rStyle w:val="cs83f1fff41"/>
          <w:rFonts w:ascii="Times New Roman" w:hAnsi="Times New Roman"/>
          <w:i w:val="0"/>
        </w:rPr>
        <w:t>,</w:t>
      </w:r>
      <w:r w:rsidR="00635DB2" w:rsidRPr="00406ACC">
        <w:rPr>
          <w:rStyle w:val="cs83f1fff41"/>
          <w:rFonts w:ascii="Times New Roman" w:hAnsi="Times New Roman"/>
          <w:i w:val="0"/>
        </w:rPr>
        <w:t xml:space="preserve"> </w:t>
      </w:r>
      <w:r w:rsidRPr="00406ACC">
        <w:rPr>
          <w:rStyle w:val="cs83f1fff41"/>
          <w:rFonts w:ascii="Times New Roman" w:hAnsi="Times New Roman"/>
          <w:i w:val="0"/>
        </w:rPr>
        <w:t xml:space="preserve"> </w:t>
      </w:r>
      <w:r w:rsidR="00635DB2" w:rsidRPr="00406ACC">
        <w:rPr>
          <w:rStyle w:val="cs83f1fff41"/>
          <w:rFonts w:ascii="Times New Roman" w:hAnsi="Times New Roman"/>
          <w:i w:val="0"/>
        </w:rPr>
        <w:t xml:space="preserve">«Майминский район» </w:t>
      </w:r>
      <w:r w:rsidRPr="00406ACC">
        <w:rPr>
          <w:rStyle w:val="cs83f1fff41"/>
          <w:rFonts w:ascii="Times New Roman" w:hAnsi="Times New Roman"/>
          <w:i w:val="0"/>
        </w:rPr>
        <w:t>разработаны комплексные схемы организации дорожного движения (КСОДД) и проекты организации дорожного движения (ПОДД)</w:t>
      </w:r>
      <w:r w:rsidR="00AA1EBB" w:rsidRPr="00406ACC">
        <w:rPr>
          <w:rStyle w:val="cs83f1fff41"/>
          <w:rFonts w:ascii="Times New Roman" w:hAnsi="Times New Roman"/>
          <w:i w:val="0"/>
        </w:rPr>
        <w:t>;</w:t>
      </w:r>
    </w:p>
    <w:p w:rsidR="00381E5F" w:rsidRPr="00406ACC" w:rsidRDefault="00381E5F" w:rsidP="00AA1EBB">
      <w:pPr>
        <w:pStyle w:val="csad81cff1"/>
        <w:spacing w:before="0" w:beforeAutospacing="0" w:after="0" w:afterAutospacing="0"/>
      </w:pPr>
      <w:r w:rsidRPr="00406ACC">
        <w:rPr>
          <w:rStyle w:val="cs83f1fff41"/>
          <w:rFonts w:ascii="Times New Roman" w:hAnsi="Times New Roman"/>
          <w:i w:val="0"/>
        </w:rPr>
        <w:t>субсидии на софинансирование расходов по приобретению специализированной техники в целях реализации вопросов местного значения</w:t>
      </w:r>
      <w:r w:rsidRPr="00406ACC">
        <w:rPr>
          <w:rStyle w:val="cs83f1fff41"/>
          <w:rFonts w:ascii="Times New Roman" w:hAnsi="Times New Roman"/>
        </w:rPr>
        <w:t xml:space="preserve">. </w:t>
      </w:r>
      <w:r w:rsidRPr="00406ACC">
        <w:rPr>
          <w:rStyle w:val="csfc2ac2711"/>
          <w:rFonts w:ascii="Times New Roman" w:hAnsi="Times New Roman"/>
        </w:rPr>
        <w:t xml:space="preserve">В результате реализации данного мероприятия была приобретена следующая техника: </w:t>
      </w:r>
      <w:r w:rsidR="00AA1EBB" w:rsidRPr="00406ACC">
        <w:rPr>
          <w:rStyle w:val="csfc2ac2711"/>
          <w:rFonts w:ascii="Times New Roman" w:hAnsi="Times New Roman"/>
        </w:rPr>
        <w:t xml:space="preserve">1 </w:t>
      </w:r>
      <w:r w:rsidRPr="00406ACC">
        <w:rPr>
          <w:rStyle w:val="csfc2ac2711"/>
          <w:rFonts w:ascii="Times New Roman" w:hAnsi="Times New Roman"/>
        </w:rPr>
        <w:t xml:space="preserve">трактор с навесным оборудованием (погрузочно-уборочная машина, модель ПУМ – 4853); </w:t>
      </w:r>
      <w:r w:rsidR="00AA1EBB" w:rsidRPr="00406ACC">
        <w:rPr>
          <w:rStyle w:val="csfc2ac2711"/>
          <w:rFonts w:ascii="Times New Roman" w:hAnsi="Times New Roman"/>
        </w:rPr>
        <w:t xml:space="preserve">2 </w:t>
      </w:r>
      <w:r w:rsidRPr="00406ACC">
        <w:rPr>
          <w:rStyle w:val="csfc2ac2711"/>
          <w:rFonts w:ascii="Times New Roman" w:hAnsi="Times New Roman"/>
        </w:rPr>
        <w:t>трактор</w:t>
      </w:r>
      <w:r w:rsidR="00AA1EBB" w:rsidRPr="00406ACC">
        <w:rPr>
          <w:rStyle w:val="csfc2ac2711"/>
          <w:rFonts w:ascii="Times New Roman" w:hAnsi="Times New Roman"/>
        </w:rPr>
        <w:t>а</w:t>
      </w:r>
      <w:r w:rsidRPr="00406ACC">
        <w:rPr>
          <w:rStyle w:val="csfc2ac2711"/>
          <w:rFonts w:ascii="Times New Roman" w:hAnsi="Times New Roman"/>
        </w:rPr>
        <w:t xml:space="preserve"> МТЗ-82;</w:t>
      </w:r>
      <w:r w:rsidR="00AA1EBB" w:rsidRPr="00406ACC">
        <w:rPr>
          <w:rStyle w:val="csfc2ac2711"/>
          <w:rFonts w:ascii="Times New Roman" w:hAnsi="Times New Roman"/>
        </w:rPr>
        <w:t xml:space="preserve"> 1</w:t>
      </w:r>
      <w:r w:rsidRPr="00406ACC">
        <w:rPr>
          <w:rStyle w:val="csfc2ac2711"/>
          <w:rFonts w:ascii="Times New Roman" w:hAnsi="Times New Roman"/>
        </w:rPr>
        <w:t xml:space="preserve"> экскаватор E200W; </w:t>
      </w:r>
      <w:r w:rsidR="00AA1EBB" w:rsidRPr="00406ACC">
        <w:rPr>
          <w:rStyle w:val="csfc2ac2711"/>
          <w:rFonts w:ascii="Times New Roman" w:hAnsi="Times New Roman"/>
        </w:rPr>
        <w:t xml:space="preserve">1 </w:t>
      </w:r>
      <w:r w:rsidRPr="00406ACC">
        <w:rPr>
          <w:rStyle w:val="csfc2ac2711"/>
          <w:rFonts w:ascii="Times New Roman" w:hAnsi="Times New Roman"/>
        </w:rPr>
        <w:t xml:space="preserve">грейдер ДЗ. </w:t>
      </w:r>
      <w:r w:rsidR="00AA1EBB" w:rsidRPr="00406ACC">
        <w:rPr>
          <w:rStyle w:val="csfc2ac2711"/>
          <w:rFonts w:ascii="Times New Roman" w:hAnsi="Times New Roman"/>
        </w:rPr>
        <w:t>Всего</w:t>
      </w:r>
      <w:r w:rsidRPr="00406ACC">
        <w:rPr>
          <w:rStyle w:val="csfc2ac2711"/>
          <w:rFonts w:ascii="Times New Roman" w:hAnsi="Times New Roman"/>
        </w:rPr>
        <w:t xml:space="preserve"> </w:t>
      </w:r>
      <w:r w:rsidR="00AA1EBB" w:rsidRPr="00406ACC">
        <w:rPr>
          <w:rStyle w:val="cs83f1fff41"/>
          <w:rFonts w:ascii="Times New Roman" w:hAnsi="Times New Roman"/>
          <w:i w:val="0"/>
        </w:rPr>
        <w:t>приобретено 5 штук</w:t>
      </w:r>
      <w:r w:rsidRPr="00406ACC">
        <w:rPr>
          <w:rStyle w:val="cs83f1fff41"/>
          <w:rFonts w:ascii="Times New Roman" w:hAnsi="Times New Roman"/>
          <w:i w:val="0"/>
        </w:rPr>
        <w:t xml:space="preserve"> специализированной техники в целях реализации вопросов местного значения</w:t>
      </w:r>
      <w:r w:rsidR="00AA1EBB" w:rsidRPr="00406ACC">
        <w:rPr>
          <w:rStyle w:val="csfc2ac2711"/>
          <w:rFonts w:ascii="Times New Roman" w:hAnsi="Times New Roman"/>
          <w:i/>
        </w:rPr>
        <w:t>.</w:t>
      </w:r>
    </w:p>
    <w:p w:rsidR="00AA1EBB" w:rsidRPr="00406ACC" w:rsidRDefault="00AA1EBB" w:rsidP="00AA1EBB">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Коэффициент результативности реализации основного мероприятия – </w:t>
      </w:r>
      <w:r w:rsidR="008C2A4C" w:rsidRPr="00406ACC">
        <w:rPr>
          <w:rFonts w:ascii="Times New Roman" w:hAnsi="Times New Roman" w:cs="Times New Roman"/>
          <w:sz w:val="28"/>
          <w:szCs w:val="28"/>
        </w:rPr>
        <w:t>1</w:t>
      </w:r>
      <w:r w:rsidR="005B3451" w:rsidRPr="00406ACC">
        <w:rPr>
          <w:rFonts w:ascii="Times New Roman" w:hAnsi="Times New Roman" w:cs="Times New Roman"/>
          <w:sz w:val="28"/>
          <w:szCs w:val="28"/>
        </w:rPr>
        <w:t>,0</w:t>
      </w:r>
      <w:r w:rsidRPr="00406ACC">
        <w:rPr>
          <w:rFonts w:ascii="Times New Roman" w:hAnsi="Times New Roman" w:cs="Times New Roman"/>
          <w:sz w:val="28"/>
          <w:szCs w:val="28"/>
        </w:rPr>
        <w:t>.</w:t>
      </w:r>
    </w:p>
    <w:p w:rsidR="006150DC" w:rsidRPr="00406ACC" w:rsidRDefault="006150DC"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i/>
          <w:sz w:val="28"/>
          <w:szCs w:val="28"/>
        </w:rPr>
        <w:t>Основное мероприятие «</w:t>
      </w:r>
      <w:r w:rsidR="0061227F" w:rsidRPr="00406ACC">
        <w:rPr>
          <w:rFonts w:ascii="Times New Roman" w:hAnsi="Times New Roman" w:cs="Times New Roman"/>
          <w:i/>
          <w:sz w:val="28"/>
          <w:szCs w:val="28"/>
        </w:rPr>
        <w:t>П</w:t>
      </w:r>
      <w:r w:rsidR="0061227F" w:rsidRPr="00406ACC">
        <w:rPr>
          <w:rFonts w:ascii="Times New Roman" w:eastAsiaTheme="minorHAnsi" w:hAnsi="Times New Roman" w:cs="Times New Roman"/>
          <w:i/>
          <w:sz w:val="28"/>
          <w:szCs w:val="28"/>
          <w:lang w:eastAsia="en-US"/>
        </w:rPr>
        <w:t>овышение авиационной доступности Республики Алтай</w:t>
      </w:r>
      <w:r w:rsidRPr="00406ACC">
        <w:rPr>
          <w:rFonts w:ascii="Times New Roman" w:hAnsi="Times New Roman" w:cs="Times New Roman"/>
          <w:i/>
          <w:sz w:val="28"/>
          <w:szCs w:val="28"/>
        </w:rPr>
        <w:t>»</w:t>
      </w:r>
      <w:r w:rsidR="00F51286" w:rsidRPr="00406ACC">
        <w:rPr>
          <w:rFonts w:ascii="Times New Roman" w:hAnsi="Times New Roman" w:cs="Times New Roman"/>
          <w:i/>
          <w:sz w:val="28"/>
          <w:szCs w:val="28"/>
        </w:rPr>
        <w:t>.</w:t>
      </w:r>
      <w:r w:rsidR="00426657" w:rsidRPr="00406ACC">
        <w:rPr>
          <w:rFonts w:ascii="Times New Roman" w:hAnsi="Times New Roman" w:cs="Times New Roman"/>
          <w:i/>
          <w:sz w:val="28"/>
          <w:szCs w:val="28"/>
        </w:rPr>
        <w:t xml:space="preserve"> </w:t>
      </w:r>
      <w:r w:rsidR="00F51286" w:rsidRPr="00406ACC">
        <w:rPr>
          <w:rFonts w:ascii="Times New Roman" w:hAnsi="Times New Roman" w:cs="Times New Roman"/>
          <w:sz w:val="28"/>
          <w:szCs w:val="28"/>
        </w:rPr>
        <w:t>Целью мероприятия является</w:t>
      </w:r>
      <w:r w:rsidR="00426657" w:rsidRPr="00406ACC">
        <w:rPr>
          <w:rFonts w:ascii="Times New Roman" w:hAnsi="Times New Roman" w:cs="Times New Roman"/>
          <w:sz w:val="28"/>
          <w:szCs w:val="28"/>
        </w:rPr>
        <w:t xml:space="preserve"> </w:t>
      </w:r>
      <w:r w:rsidR="0061227F" w:rsidRPr="00406ACC">
        <w:rPr>
          <w:rFonts w:ascii="Times New Roman" w:eastAsiaTheme="minorHAnsi" w:hAnsi="Times New Roman" w:cs="Times New Roman"/>
          <w:sz w:val="28"/>
          <w:szCs w:val="28"/>
          <w:lang w:eastAsia="en-US"/>
        </w:rPr>
        <w:t>повышение авиационной доступности Республики Алтай.</w:t>
      </w:r>
    </w:p>
    <w:p w:rsidR="0040105D" w:rsidRPr="00406ACC" w:rsidRDefault="0040105D" w:rsidP="0040105D">
      <w:pPr>
        <w:spacing w:after="0" w:line="240" w:lineRule="auto"/>
        <w:ind w:firstLine="709"/>
        <w:jc w:val="both"/>
        <w:rPr>
          <w:rFonts w:ascii="Times New Roman" w:hAnsi="Times New Roman" w:cs="Times New Roman"/>
          <w:color w:val="000000"/>
          <w:sz w:val="28"/>
          <w:szCs w:val="28"/>
        </w:rPr>
      </w:pPr>
      <w:r w:rsidRPr="00406ACC">
        <w:rPr>
          <w:rFonts w:ascii="Times New Roman" w:hAnsi="Times New Roman" w:cs="Times New Roman"/>
          <w:color w:val="000000"/>
          <w:sz w:val="28"/>
          <w:szCs w:val="28"/>
        </w:rPr>
        <w:t xml:space="preserve">На территории Республики Алтай по состоянию на 1 января 2018 года осуществляется регулярное авиасообщение через аэропорт «Горно-Алтайск» </w:t>
      </w:r>
      <w:r w:rsidR="00E44273" w:rsidRPr="00406ACC">
        <w:rPr>
          <w:rFonts w:ascii="Times New Roman" w:hAnsi="Times New Roman" w:cs="Times New Roman"/>
          <w:color w:val="000000"/>
          <w:sz w:val="28"/>
          <w:szCs w:val="28"/>
        </w:rPr>
        <w:t xml:space="preserve"> </w:t>
      </w:r>
      <w:r w:rsidRPr="00406ACC">
        <w:rPr>
          <w:rFonts w:ascii="Times New Roman" w:hAnsi="Times New Roman" w:cs="Times New Roman"/>
          <w:color w:val="000000"/>
          <w:sz w:val="28"/>
          <w:szCs w:val="28"/>
        </w:rPr>
        <w:t>по маршрутам Москва – Горн</w:t>
      </w:r>
      <w:r w:rsidR="00E44273" w:rsidRPr="00406ACC">
        <w:rPr>
          <w:rFonts w:ascii="Times New Roman" w:hAnsi="Times New Roman" w:cs="Times New Roman"/>
          <w:color w:val="000000"/>
          <w:sz w:val="28"/>
          <w:szCs w:val="28"/>
        </w:rPr>
        <w:t>о-Алтайск авиакомпанией «Сибирь»,</w:t>
      </w:r>
      <w:r w:rsidRPr="00406ACC">
        <w:rPr>
          <w:rFonts w:ascii="Times New Roman" w:hAnsi="Times New Roman" w:cs="Times New Roman"/>
          <w:color w:val="000000"/>
          <w:sz w:val="28"/>
          <w:szCs w:val="28"/>
        </w:rPr>
        <w:t xml:space="preserve"> Красноярск - Горно-Алтайск авиакомпанией «КрасАвиа». С апреля 2017 года возобновлено авиасообщение с Новосибирском. За период 1 января – 31 декабря перевезено </w:t>
      </w:r>
      <w:r w:rsidRPr="00406ACC">
        <w:rPr>
          <w:rFonts w:ascii="Times New Roman" w:hAnsi="Times New Roman" w:cs="Times New Roman"/>
          <w:bCs/>
          <w:color w:val="000000"/>
          <w:sz w:val="28"/>
          <w:szCs w:val="28"/>
        </w:rPr>
        <w:t>61 768</w:t>
      </w:r>
      <w:r w:rsidRPr="00406ACC">
        <w:rPr>
          <w:rFonts w:ascii="Times New Roman" w:hAnsi="Times New Roman" w:cs="Times New Roman"/>
          <w:color w:val="000000"/>
          <w:sz w:val="28"/>
          <w:szCs w:val="28"/>
        </w:rPr>
        <w:t xml:space="preserve"> человек, выполнено 762 круговых рейсов.</w:t>
      </w:r>
    </w:p>
    <w:p w:rsidR="00AD09B5" w:rsidRPr="00406ACC" w:rsidRDefault="00AD09B5" w:rsidP="00AD09B5">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Коэффициент результативности реализации основного мероприятия – 1,0.</w:t>
      </w:r>
    </w:p>
    <w:p w:rsidR="00525D19" w:rsidRPr="00406ACC" w:rsidRDefault="00525D19" w:rsidP="00533B67">
      <w:pPr>
        <w:autoSpaceDE w:val="0"/>
        <w:autoSpaceDN w:val="0"/>
        <w:adjustRightInd w:val="0"/>
        <w:spacing w:after="0" w:line="240" w:lineRule="auto"/>
        <w:ind w:firstLine="709"/>
        <w:jc w:val="both"/>
        <w:rPr>
          <w:rFonts w:ascii="Times New Roman" w:hAnsi="Times New Roman" w:cs="Times New Roman"/>
          <w:sz w:val="28"/>
          <w:szCs w:val="28"/>
          <w:u w:val="single"/>
        </w:rPr>
      </w:pPr>
      <w:r w:rsidRPr="00406ACC">
        <w:rPr>
          <w:rFonts w:ascii="Times New Roman" w:hAnsi="Times New Roman" w:cs="Times New Roman"/>
          <w:sz w:val="28"/>
          <w:szCs w:val="28"/>
          <w:u w:val="single"/>
        </w:rPr>
        <w:t xml:space="preserve">Реализация </w:t>
      </w:r>
      <w:r w:rsidR="00BA7EDD" w:rsidRPr="00406ACC">
        <w:rPr>
          <w:rFonts w:ascii="Times New Roman" w:hAnsi="Times New Roman" w:cs="Times New Roman"/>
          <w:sz w:val="28"/>
          <w:szCs w:val="28"/>
          <w:u w:val="single"/>
        </w:rPr>
        <w:t xml:space="preserve">основных </w:t>
      </w:r>
      <w:r w:rsidRPr="00406ACC">
        <w:rPr>
          <w:rFonts w:ascii="Times New Roman" w:hAnsi="Times New Roman" w:cs="Times New Roman"/>
          <w:sz w:val="28"/>
          <w:szCs w:val="28"/>
          <w:u w:val="single"/>
        </w:rPr>
        <w:t>мероприятий подпрограммы государственной программы позволила достичь следующих целевых показателей:</w:t>
      </w:r>
    </w:p>
    <w:p w:rsidR="00D43E32" w:rsidRPr="00406ACC" w:rsidRDefault="00D43E32" w:rsidP="00533B67">
      <w:pPr>
        <w:numPr>
          <w:ilvl w:val="0"/>
          <w:numId w:val="1"/>
        </w:numPr>
        <w:spacing w:after="0" w:line="240" w:lineRule="auto"/>
        <w:ind w:left="0" w:firstLine="709"/>
        <w:jc w:val="both"/>
        <w:rPr>
          <w:rFonts w:ascii="Times New Roman" w:hAnsi="Times New Roman" w:cs="Times New Roman"/>
          <w:sz w:val="28"/>
          <w:szCs w:val="28"/>
        </w:rPr>
      </w:pPr>
      <w:r w:rsidRPr="00406ACC">
        <w:rPr>
          <w:rFonts w:ascii="Times New Roman" w:hAnsi="Times New Roman" w:cs="Times New Roman"/>
          <w:sz w:val="28"/>
          <w:szCs w:val="28"/>
        </w:rPr>
        <w:t>Протяженность автомобильных дорог общего пользования регионального и местного значения Республики Алтай с твердым покрытием составила 4 012,38 км., то составило 100,7% от утвержденного программой значения (целевое значение – 3 984,7 км.). Увеличение произошло за счет завершения  ремонтных работ на автомобильной дорог</w:t>
      </w:r>
      <w:r w:rsidR="00441229">
        <w:rPr>
          <w:rFonts w:ascii="Times New Roman" w:hAnsi="Times New Roman" w:cs="Times New Roman"/>
          <w:sz w:val="28"/>
          <w:szCs w:val="28"/>
        </w:rPr>
        <w:t>е</w:t>
      </w:r>
      <w:r w:rsidRPr="00406ACC">
        <w:rPr>
          <w:rFonts w:ascii="Times New Roman" w:hAnsi="Times New Roman" w:cs="Times New Roman"/>
          <w:sz w:val="28"/>
          <w:szCs w:val="28"/>
        </w:rPr>
        <w:t xml:space="preserve"> Балыктуюль - Балыкча (покрытие дороги в результате ремонтных работ из грунтового заменено на </w:t>
      </w:r>
      <w:r w:rsidR="00441229">
        <w:rPr>
          <w:rFonts w:ascii="Times New Roman" w:hAnsi="Times New Roman" w:cs="Times New Roman"/>
          <w:sz w:val="28"/>
          <w:szCs w:val="28"/>
        </w:rPr>
        <w:t>гравийное), автомобильной дороге</w:t>
      </w:r>
      <w:r w:rsidRPr="00406ACC">
        <w:rPr>
          <w:rFonts w:ascii="Times New Roman" w:hAnsi="Times New Roman" w:cs="Times New Roman"/>
          <w:sz w:val="28"/>
          <w:szCs w:val="28"/>
        </w:rPr>
        <w:t xml:space="preserve"> Аскат-Аюла (ремонт асфальтобетонного покрытия).</w:t>
      </w:r>
      <w:r w:rsidR="00BA7EDD" w:rsidRPr="00406ACC">
        <w:rPr>
          <w:rFonts w:ascii="Times New Roman" w:hAnsi="Times New Roman" w:cs="Times New Roman"/>
          <w:sz w:val="28"/>
          <w:szCs w:val="28"/>
        </w:rPr>
        <w:t xml:space="preserve"> Темп роста показателя к уровню 2016 года составил 100,7%.</w:t>
      </w:r>
    </w:p>
    <w:p w:rsidR="00525D19" w:rsidRPr="00406ACC" w:rsidRDefault="00B9754D" w:rsidP="00533B67">
      <w:pPr>
        <w:numPr>
          <w:ilvl w:val="0"/>
          <w:numId w:val="1"/>
        </w:numPr>
        <w:spacing w:after="0" w:line="240" w:lineRule="auto"/>
        <w:ind w:left="0"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Протяженность мостовых сооружений на автомобильных дорогах общего пользования регионального и местного значения Республики Алтай составила </w:t>
      </w:r>
      <w:r w:rsidR="00DF0123" w:rsidRPr="00406ACC">
        <w:rPr>
          <w:rFonts w:ascii="Times New Roman" w:hAnsi="Times New Roman" w:cs="Times New Roman"/>
          <w:sz w:val="28"/>
          <w:szCs w:val="28"/>
        </w:rPr>
        <w:t>13,</w:t>
      </w:r>
      <w:r w:rsidR="00F92B1D" w:rsidRPr="00406ACC">
        <w:rPr>
          <w:rFonts w:ascii="Times New Roman" w:hAnsi="Times New Roman" w:cs="Times New Roman"/>
          <w:sz w:val="28"/>
          <w:szCs w:val="28"/>
        </w:rPr>
        <w:t>4</w:t>
      </w:r>
      <w:r w:rsidR="00F33416" w:rsidRPr="00406ACC">
        <w:rPr>
          <w:rFonts w:ascii="Times New Roman" w:hAnsi="Times New Roman" w:cs="Times New Roman"/>
          <w:sz w:val="28"/>
          <w:szCs w:val="28"/>
        </w:rPr>
        <w:t>7</w:t>
      </w:r>
      <w:r w:rsidRPr="00406ACC">
        <w:rPr>
          <w:rFonts w:ascii="Times New Roman" w:hAnsi="Times New Roman" w:cs="Times New Roman"/>
          <w:sz w:val="28"/>
          <w:szCs w:val="28"/>
        </w:rPr>
        <w:t xml:space="preserve"> тысяч погонных метров, что составило 10</w:t>
      </w:r>
      <w:r w:rsidR="00F92B1D" w:rsidRPr="00406ACC">
        <w:rPr>
          <w:rFonts w:ascii="Times New Roman" w:hAnsi="Times New Roman" w:cs="Times New Roman"/>
          <w:sz w:val="28"/>
          <w:szCs w:val="28"/>
        </w:rPr>
        <w:t>2</w:t>
      </w:r>
      <w:r w:rsidR="00F33416" w:rsidRPr="00406ACC">
        <w:rPr>
          <w:rFonts w:ascii="Times New Roman" w:hAnsi="Times New Roman" w:cs="Times New Roman"/>
          <w:sz w:val="28"/>
          <w:szCs w:val="28"/>
        </w:rPr>
        <w:t>,3</w:t>
      </w:r>
      <w:r w:rsidRPr="00406ACC">
        <w:rPr>
          <w:rFonts w:ascii="Times New Roman" w:hAnsi="Times New Roman" w:cs="Times New Roman"/>
          <w:sz w:val="28"/>
          <w:szCs w:val="28"/>
        </w:rPr>
        <w:t xml:space="preserve">% от утвержденного программой значения (целевое значение – </w:t>
      </w:r>
      <w:r w:rsidR="00205719" w:rsidRPr="00406ACC">
        <w:rPr>
          <w:rFonts w:ascii="Times New Roman" w:hAnsi="Times New Roman" w:cs="Times New Roman"/>
          <w:sz w:val="28"/>
          <w:szCs w:val="28"/>
        </w:rPr>
        <w:t>13,17</w:t>
      </w:r>
      <w:r w:rsidRPr="00406ACC">
        <w:rPr>
          <w:rFonts w:ascii="Times New Roman" w:hAnsi="Times New Roman" w:cs="Times New Roman"/>
          <w:sz w:val="28"/>
          <w:szCs w:val="28"/>
        </w:rPr>
        <w:t xml:space="preserve"> тысяч погонных метров)</w:t>
      </w:r>
      <w:r w:rsidR="00205719" w:rsidRPr="00406ACC">
        <w:rPr>
          <w:rFonts w:ascii="Times New Roman" w:hAnsi="Times New Roman" w:cs="Times New Roman"/>
          <w:sz w:val="28"/>
          <w:szCs w:val="28"/>
        </w:rPr>
        <w:t>. Увеличение протяженности мостов произошло в результате введения</w:t>
      </w:r>
      <w:r w:rsidR="00A831C8" w:rsidRPr="00406ACC">
        <w:rPr>
          <w:rFonts w:ascii="Times New Roman" w:hAnsi="Times New Roman" w:cs="Times New Roman"/>
          <w:sz w:val="28"/>
          <w:szCs w:val="28"/>
        </w:rPr>
        <w:t xml:space="preserve"> в эксплуатацию</w:t>
      </w:r>
      <w:r w:rsidR="00205719" w:rsidRPr="00406ACC">
        <w:rPr>
          <w:rFonts w:ascii="Times New Roman" w:hAnsi="Times New Roman" w:cs="Times New Roman"/>
          <w:sz w:val="28"/>
          <w:szCs w:val="28"/>
        </w:rPr>
        <w:t xml:space="preserve"> мостовых сооружений на дорогах </w:t>
      </w:r>
      <w:r w:rsidR="00205719" w:rsidRPr="00406ACC">
        <w:rPr>
          <w:rFonts w:ascii="Times New Roman" w:hAnsi="Times New Roman" w:cs="Times New Roman"/>
          <w:sz w:val="28"/>
          <w:szCs w:val="28"/>
        </w:rPr>
        <w:lastRenderedPageBreak/>
        <w:t>региональног</w:t>
      </w:r>
      <w:r w:rsidR="00A831C8" w:rsidRPr="00406ACC">
        <w:rPr>
          <w:rFonts w:ascii="Times New Roman" w:hAnsi="Times New Roman" w:cs="Times New Roman"/>
          <w:sz w:val="28"/>
          <w:szCs w:val="28"/>
        </w:rPr>
        <w:t xml:space="preserve">о значения после строительства и </w:t>
      </w:r>
      <w:r w:rsidR="00205719" w:rsidRPr="00406ACC">
        <w:rPr>
          <w:rFonts w:ascii="Times New Roman" w:hAnsi="Times New Roman" w:cs="Times New Roman"/>
          <w:sz w:val="28"/>
          <w:szCs w:val="28"/>
        </w:rPr>
        <w:t>проведен</w:t>
      </w:r>
      <w:r w:rsidR="00A831C8" w:rsidRPr="00406ACC">
        <w:rPr>
          <w:rFonts w:ascii="Times New Roman" w:hAnsi="Times New Roman" w:cs="Times New Roman"/>
          <w:sz w:val="28"/>
          <w:szCs w:val="28"/>
        </w:rPr>
        <w:t>ия</w:t>
      </w:r>
      <w:r w:rsidR="00205719" w:rsidRPr="00406ACC">
        <w:rPr>
          <w:rFonts w:ascii="Times New Roman" w:hAnsi="Times New Roman" w:cs="Times New Roman"/>
          <w:sz w:val="28"/>
          <w:szCs w:val="28"/>
        </w:rPr>
        <w:t xml:space="preserve"> в 2017 го</w:t>
      </w:r>
      <w:r w:rsidR="00B77CE1" w:rsidRPr="00406ACC">
        <w:rPr>
          <w:rFonts w:ascii="Times New Roman" w:hAnsi="Times New Roman" w:cs="Times New Roman"/>
          <w:sz w:val="28"/>
          <w:szCs w:val="28"/>
        </w:rPr>
        <w:t>ду инвентаризаци</w:t>
      </w:r>
      <w:r w:rsidR="00A831C8" w:rsidRPr="00406ACC">
        <w:rPr>
          <w:rFonts w:ascii="Times New Roman" w:hAnsi="Times New Roman" w:cs="Times New Roman"/>
          <w:sz w:val="28"/>
          <w:szCs w:val="28"/>
        </w:rPr>
        <w:t>и</w:t>
      </w:r>
      <w:r w:rsidR="00205719" w:rsidRPr="00406ACC">
        <w:rPr>
          <w:rFonts w:ascii="Times New Roman" w:hAnsi="Times New Roman" w:cs="Times New Roman"/>
          <w:sz w:val="28"/>
          <w:szCs w:val="28"/>
        </w:rPr>
        <w:t xml:space="preserve"> мостовых сооружений регионального значения.  </w:t>
      </w:r>
      <w:r w:rsidR="00142841" w:rsidRPr="00406ACC">
        <w:rPr>
          <w:rFonts w:ascii="Times New Roman" w:hAnsi="Times New Roman" w:cs="Times New Roman"/>
          <w:sz w:val="28"/>
          <w:szCs w:val="28"/>
        </w:rPr>
        <w:t>Темп роста показателя к уровню 2016 года составил 103,5%.</w:t>
      </w:r>
      <w:r w:rsidR="00205719" w:rsidRPr="00406ACC">
        <w:rPr>
          <w:rFonts w:ascii="Times New Roman" w:hAnsi="Times New Roman" w:cs="Times New Roman"/>
          <w:sz w:val="28"/>
          <w:szCs w:val="28"/>
        </w:rPr>
        <w:t xml:space="preserve">              </w:t>
      </w:r>
    </w:p>
    <w:p w:rsidR="00A1393A" w:rsidRPr="00406ACC" w:rsidRDefault="00A1393A"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3</w:t>
      </w:r>
      <w:r w:rsidR="00525D19" w:rsidRPr="00406ACC">
        <w:rPr>
          <w:rFonts w:ascii="Times New Roman" w:hAnsi="Times New Roman" w:cs="Times New Roman"/>
          <w:sz w:val="28"/>
          <w:szCs w:val="28"/>
        </w:rPr>
        <w:t>. Количество пассажиров, перевезенных через Аэропорт Горно-Алтайск – 6</w:t>
      </w:r>
      <w:r w:rsidRPr="00406ACC">
        <w:rPr>
          <w:rFonts w:ascii="Times New Roman" w:hAnsi="Times New Roman" w:cs="Times New Roman"/>
          <w:sz w:val="28"/>
          <w:szCs w:val="28"/>
        </w:rPr>
        <w:t>1,8</w:t>
      </w:r>
      <w:r w:rsidR="00525D19" w:rsidRPr="00406ACC">
        <w:rPr>
          <w:rFonts w:ascii="Times New Roman" w:hAnsi="Times New Roman" w:cs="Times New Roman"/>
          <w:sz w:val="28"/>
          <w:szCs w:val="28"/>
        </w:rPr>
        <w:t xml:space="preserve"> тысяч человек в год</w:t>
      </w:r>
      <w:r w:rsidR="000D4302" w:rsidRPr="00406ACC">
        <w:rPr>
          <w:rFonts w:ascii="Times New Roman" w:hAnsi="Times New Roman" w:cs="Times New Roman"/>
          <w:sz w:val="28"/>
          <w:szCs w:val="28"/>
        </w:rPr>
        <w:t>,</w:t>
      </w:r>
      <w:r w:rsidR="00525D19" w:rsidRPr="00406ACC">
        <w:rPr>
          <w:rFonts w:ascii="Times New Roman" w:hAnsi="Times New Roman" w:cs="Times New Roman"/>
          <w:sz w:val="28"/>
          <w:szCs w:val="28"/>
        </w:rPr>
        <w:t xml:space="preserve"> 1</w:t>
      </w:r>
      <w:r w:rsidR="00B9754D" w:rsidRPr="00406ACC">
        <w:rPr>
          <w:rFonts w:ascii="Times New Roman" w:hAnsi="Times New Roman" w:cs="Times New Roman"/>
          <w:sz w:val="28"/>
          <w:szCs w:val="28"/>
        </w:rPr>
        <w:t>0</w:t>
      </w:r>
      <w:r w:rsidRPr="00406ACC">
        <w:rPr>
          <w:rFonts w:ascii="Times New Roman" w:hAnsi="Times New Roman" w:cs="Times New Roman"/>
          <w:sz w:val="28"/>
          <w:szCs w:val="28"/>
        </w:rPr>
        <w:t>3</w:t>
      </w:r>
      <w:r w:rsidR="00525D19" w:rsidRPr="00406ACC">
        <w:rPr>
          <w:rFonts w:ascii="Times New Roman" w:hAnsi="Times New Roman" w:cs="Times New Roman"/>
          <w:sz w:val="28"/>
          <w:szCs w:val="28"/>
        </w:rPr>
        <w:t xml:space="preserve">% выполнение от утвержденного программой значения (целевое значение – </w:t>
      </w:r>
      <w:r w:rsidR="00B9754D" w:rsidRPr="00406ACC">
        <w:rPr>
          <w:rFonts w:ascii="Times New Roman" w:hAnsi="Times New Roman" w:cs="Times New Roman"/>
          <w:sz w:val="28"/>
          <w:szCs w:val="28"/>
        </w:rPr>
        <w:t>60</w:t>
      </w:r>
      <w:r w:rsidR="000B4083" w:rsidRPr="00406ACC">
        <w:rPr>
          <w:rFonts w:ascii="Times New Roman" w:hAnsi="Times New Roman" w:cs="Times New Roman"/>
          <w:sz w:val="28"/>
          <w:szCs w:val="28"/>
        </w:rPr>
        <w:t>%).</w:t>
      </w:r>
      <w:r w:rsidR="00964699" w:rsidRPr="00406ACC">
        <w:rPr>
          <w:rFonts w:ascii="Times New Roman" w:hAnsi="Times New Roman" w:cs="Times New Roman"/>
          <w:sz w:val="28"/>
          <w:szCs w:val="28"/>
        </w:rPr>
        <w:t xml:space="preserve"> Темп роста показателя к уровню 2016 года составил 97,2%.</w:t>
      </w:r>
    </w:p>
    <w:p w:rsidR="000D4302" w:rsidRPr="00406ACC" w:rsidRDefault="000D4302"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4. Доля муниципальных образований в Республике Алтай, в которых разработаны комплексная схема организации дорожного движения (КСОДД) и проект организации дорожного движения (ПОДД) составила 18%, что  составило 100% (целевое значение – 18%).</w:t>
      </w:r>
      <w:r w:rsidR="000B1CCB" w:rsidRPr="00406ACC">
        <w:rPr>
          <w:rFonts w:ascii="Times New Roman" w:hAnsi="Times New Roman" w:cs="Times New Roman"/>
          <w:sz w:val="28"/>
          <w:szCs w:val="28"/>
        </w:rPr>
        <w:t xml:space="preserve"> </w:t>
      </w:r>
    </w:p>
    <w:p w:rsidR="00525D19" w:rsidRPr="00406ACC" w:rsidRDefault="00525D19"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По итогам 201</w:t>
      </w:r>
      <w:r w:rsidR="00595959"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года из </w:t>
      </w:r>
      <w:r w:rsidR="001946CC" w:rsidRPr="00406ACC">
        <w:rPr>
          <w:rFonts w:ascii="Times New Roman" w:hAnsi="Times New Roman" w:cs="Times New Roman"/>
          <w:sz w:val="28"/>
          <w:szCs w:val="28"/>
        </w:rPr>
        <w:t>4</w:t>
      </w:r>
      <w:r w:rsidRPr="00406ACC">
        <w:rPr>
          <w:rFonts w:ascii="Times New Roman" w:hAnsi="Times New Roman" w:cs="Times New Roman"/>
          <w:sz w:val="28"/>
          <w:szCs w:val="28"/>
        </w:rPr>
        <w:t xml:space="preserve"> показателей подпрограммы </w:t>
      </w:r>
      <w:r w:rsidR="00446A74" w:rsidRPr="00406ACC">
        <w:rPr>
          <w:rFonts w:ascii="Times New Roman" w:hAnsi="Times New Roman" w:cs="Times New Roman"/>
          <w:sz w:val="28"/>
          <w:szCs w:val="28"/>
        </w:rPr>
        <w:t xml:space="preserve">по </w:t>
      </w:r>
      <w:r w:rsidR="00D43E32" w:rsidRPr="00406ACC">
        <w:rPr>
          <w:rFonts w:ascii="Times New Roman" w:hAnsi="Times New Roman" w:cs="Times New Roman"/>
          <w:sz w:val="28"/>
          <w:szCs w:val="28"/>
        </w:rPr>
        <w:t>трем</w:t>
      </w:r>
      <w:r w:rsidR="00446A74" w:rsidRPr="00406ACC">
        <w:rPr>
          <w:rFonts w:ascii="Times New Roman" w:hAnsi="Times New Roman" w:cs="Times New Roman"/>
          <w:sz w:val="28"/>
          <w:szCs w:val="28"/>
        </w:rPr>
        <w:t xml:space="preserve"> перевыполнены</w:t>
      </w:r>
      <w:r w:rsidRPr="00406ACC">
        <w:rPr>
          <w:rFonts w:ascii="Times New Roman" w:hAnsi="Times New Roman" w:cs="Times New Roman"/>
          <w:sz w:val="28"/>
          <w:szCs w:val="28"/>
        </w:rPr>
        <w:t xml:space="preserve"> плановое значение показател</w:t>
      </w:r>
      <w:r w:rsidR="00446A74" w:rsidRPr="00406ACC">
        <w:rPr>
          <w:rFonts w:ascii="Times New Roman" w:hAnsi="Times New Roman" w:cs="Times New Roman"/>
          <w:sz w:val="28"/>
          <w:szCs w:val="28"/>
        </w:rPr>
        <w:t>ям</w:t>
      </w:r>
      <w:r w:rsidRPr="00406ACC">
        <w:rPr>
          <w:rFonts w:ascii="Times New Roman" w:hAnsi="Times New Roman" w:cs="Times New Roman"/>
          <w:sz w:val="28"/>
          <w:szCs w:val="28"/>
        </w:rPr>
        <w:t xml:space="preserve"> и по </w:t>
      </w:r>
      <w:r w:rsidR="00446A74" w:rsidRPr="00406ACC">
        <w:rPr>
          <w:rFonts w:ascii="Times New Roman" w:hAnsi="Times New Roman" w:cs="Times New Roman"/>
          <w:sz w:val="28"/>
          <w:szCs w:val="28"/>
        </w:rPr>
        <w:t xml:space="preserve">одному </w:t>
      </w:r>
      <w:r w:rsidRPr="00406ACC">
        <w:rPr>
          <w:rFonts w:ascii="Times New Roman" w:hAnsi="Times New Roman" w:cs="Times New Roman"/>
          <w:sz w:val="28"/>
          <w:szCs w:val="28"/>
        </w:rPr>
        <w:t xml:space="preserve">значение показателя достигнуто. </w:t>
      </w:r>
    </w:p>
    <w:p w:rsidR="001652BD" w:rsidRPr="00406ACC" w:rsidRDefault="001652BD" w:rsidP="001652BD">
      <w:pPr>
        <w:tabs>
          <w:tab w:val="left" w:pos="709"/>
          <w:tab w:val="left" w:pos="1134"/>
        </w:tabs>
        <w:autoSpaceDE w:val="0"/>
        <w:autoSpaceDN w:val="0"/>
        <w:adjustRightInd w:val="0"/>
        <w:spacing w:after="0"/>
        <w:ind w:firstLine="709"/>
        <w:jc w:val="both"/>
        <w:rPr>
          <w:rFonts w:ascii="Times New Roman" w:hAnsi="Times New Roman" w:cs="Times New Roman"/>
          <w:sz w:val="28"/>
          <w:szCs w:val="28"/>
        </w:rPr>
      </w:pPr>
      <w:r w:rsidRPr="00406ACC">
        <w:rPr>
          <w:rFonts w:ascii="Times New Roman" w:hAnsi="Times New Roman" w:cs="Times New Roman"/>
          <w:i/>
          <w:iCs/>
          <w:sz w:val="28"/>
          <w:szCs w:val="28"/>
        </w:rPr>
        <w:t>Коэффициент результативности реализации</w:t>
      </w:r>
      <w:r w:rsidR="00FB342B" w:rsidRPr="00406ACC">
        <w:rPr>
          <w:rFonts w:ascii="Times New Roman" w:hAnsi="Times New Roman" w:cs="Times New Roman"/>
          <w:i/>
          <w:iCs/>
          <w:sz w:val="28"/>
          <w:szCs w:val="28"/>
        </w:rPr>
        <w:t xml:space="preserve"> подпрограммы – </w:t>
      </w:r>
      <w:r w:rsidR="00AA1EBB" w:rsidRPr="00406ACC">
        <w:rPr>
          <w:rFonts w:ascii="Times New Roman" w:hAnsi="Times New Roman" w:cs="Times New Roman"/>
          <w:i/>
          <w:iCs/>
          <w:sz w:val="28"/>
          <w:szCs w:val="28"/>
        </w:rPr>
        <w:t>1</w:t>
      </w:r>
      <w:r w:rsidR="00FB342B" w:rsidRPr="00406ACC">
        <w:rPr>
          <w:rFonts w:ascii="Times New Roman" w:hAnsi="Times New Roman" w:cs="Times New Roman"/>
          <w:i/>
          <w:iCs/>
          <w:sz w:val="28"/>
          <w:szCs w:val="28"/>
        </w:rPr>
        <w:t>,</w:t>
      </w:r>
      <w:r w:rsidR="00D464B9" w:rsidRPr="00406ACC">
        <w:rPr>
          <w:rFonts w:ascii="Times New Roman" w:hAnsi="Times New Roman" w:cs="Times New Roman"/>
          <w:i/>
          <w:iCs/>
          <w:sz w:val="28"/>
          <w:szCs w:val="28"/>
        </w:rPr>
        <w:t>50</w:t>
      </w:r>
      <w:r w:rsidRPr="00406ACC">
        <w:rPr>
          <w:rFonts w:ascii="Times New Roman" w:hAnsi="Times New Roman" w:cs="Times New Roman"/>
          <w:i/>
          <w:iCs/>
          <w:sz w:val="28"/>
          <w:szCs w:val="28"/>
        </w:rPr>
        <w:t>.</w:t>
      </w:r>
    </w:p>
    <w:p w:rsidR="001652BD" w:rsidRPr="00406ACC" w:rsidRDefault="001652BD" w:rsidP="00533B67">
      <w:pPr>
        <w:autoSpaceDE w:val="0"/>
        <w:autoSpaceDN w:val="0"/>
        <w:adjustRightInd w:val="0"/>
        <w:spacing w:line="240" w:lineRule="auto"/>
        <w:ind w:firstLine="709"/>
        <w:jc w:val="center"/>
        <w:rPr>
          <w:rFonts w:ascii="Times New Roman" w:hAnsi="Times New Roman" w:cs="Times New Roman"/>
          <w:b/>
          <w:bCs/>
          <w:sz w:val="28"/>
          <w:szCs w:val="28"/>
        </w:rPr>
      </w:pPr>
    </w:p>
    <w:p w:rsidR="004B3556" w:rsidRPr="00406ACC" w:rsidRDefault="004B3556" w:rsidP="00E45D62">
      <w:pPr>
        <w:pStyle w:val="a5"/>
        <w:numPr>
          <w:ilvl w:val="0"/>
          <w:numId w:val="1"/>
        </w:numPr>
        <w:autoSpaceDE w:val="0"/>
        <w:autoSpaceDN w:val="0"/>
        <w:adjustRightInd w:val="0"/>
        <w:spacing w:line="240" w:lineRule="auto"/>
        <w:jc w:val="center"/>
        <w:rPr>
          <w:rFonts w:ascii="Times New Roman" w:hAnsi="Times New Roman" w:cs="Times New Roman"/>
          <w:b/>
          <w:bCs/>
          <w:sz w:val="28"/>
          <w:szCs w:val="28"/>
        </w:rPr>
      </w:pPr>
      <w:r w:rsidRPr="00406ACC">
        <w:rPr>
          <w:rFonts w:ascii="Times New Roman" w:hAnsi="Times New Roman" w:cs="Times New Roman"/>
          <w:b/>
          <w:sz w:val="28"/>
          <w:szCs w:val="28"/>
        </w:rPr>
        <w:t>О</w:t>
      </w:r>
      <w:r w:rsidRPr="00406ACC">
        <w:rPr>
          <w:rFonts w:ascii="Times New Roman" w:hAnsi="Times New Roman" w:cs="Times New Roman"/>
          <w:b/>
          <w:bCs/>
          <w:sz w:val="28"/>
          <w:szCs w:val="28"/>
        </w:rPr>
        <w:t>беспечивающая подпрограмма «Создание условий для реализации государствен</w:t>
      </w:r>
      <w:r w:rsidR="001D61BD" w:rsidRPr="00406ACC">
        <w:rPr>
          <w:rFonts w:ascii="Times New Roman" w:hAnsi="Times New Roman" w:cs="Times New Roman"/>
          <w:b/>
          <w:bCs/>
          <w:sz w:val="28"/>
          <w:szCs w:val="28"/>
        </w:rPr>
        <w:t>ной программы Республики Алтай «</w:t>
      </w:r>
      <w:bookmarkStart w:id="0" w:name="_GoBack"/>
      <w:bookmarkEnd w:id="0"/>
      <w:r w:rsidRPr="00406ACC">
        <w:rPr>
          <w:rFonts w:ascii="Times New Roman" w:hAnsi="Times New Roman" w:cs="Times New Roman"/>
          <w:b/>
          <w:bCs/>
          <w:sz w:val="28"/>
          <w:szCs w:val="28"/>
        </w:rPr>
        <w:t>Развитие жилищно-коммунального и транспортного комплекса»</w:t>
      </w:r>
    </w:p>
    <w:p w:rsidR="002A7B67" w:rsidRPr="00406ACC" w:rsidRDefault="00FF75B9" w:rsidP="003420B6">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hAnsi="Times New Roman" w:cs="Times New Roman"/>
          <w:sz w:val="28"/>
          <w:szCs w:val="28"/>
        </w:rPr>
        <w:t>О</w:t>
      </w:r>
      <w:r w:rsidRPr="00406ACC">
        <w:rPr>
          <w:rFonts w:ascii="Times New Roman" w:hAnsi="Times New Roman" w:cs="Times New Roman"/>
          <w:bCs/>
          <w:sz w:val="28"/>
          <w:szCs w:val="28"/>
        </w:rPr>
        <w:t xml:space="preserve">беспечивающая подпрограмма «Создание условий для реализации государственной программы Республики Алтай </w:t>
      </w:r>
      <w:r w:rsidR="00FC1BA4" w:rsidRPr="00406ACC">
        <w:rPr>
          <w:rFonts w:ascii="Times New Roman" w:hAnsi="Times New Roman" w:cs="Times New Roman"/>
          <w:bCs/>
          <w:sz w:val="28"/>
          <w:szCs w:val="28"/>
        </w:rPr>
        <w:t>«</w:t>
      </w:r>
      <w:r w:rsidRPr="00406ACC">
        <w:rPr>
          <w:rFonts w:ascii="Times New Roman" w:hAnsi="Times New Roman" w:cs="Times New Roman"/>
          <w:bCs/>
          <w:sz w:val="28"/>
          <w:szCs w:val="28"/>
        </w:rPr>
        <w:t xml:space="preserve">Развитие жилищно-коммунального и транспортного комплекса» </w:t>
      </w:r>
      <w:r w:rsidR="002A7B67" w:rsidRPr="00406ACC">
        <w:rPr>
          <w:rFonts w:ascii="Times New Roman" w:hAnsi="Times New Roman" w:cs="Times New Roman"/>
          <w:sz w:val="28"/>
          <w:szCs w:val="28"/>
        </w:rPr>
        <w:t>направлена на</w:t>
      </w:r>
      <w:r w:rsidR="002A7B67" w:rsidRPr="00406ACC">
        <w:rPr>
          <w:rFonts w:ascii="Times New Roman" w:eastAsiaTheme="minorHAnsi" w:hAnsi="Times New Roman" w:cs="Times New Roman"/>
          <w:sz w:val="28"/>
          <w:szCs w:val="28"/>
          <w:lang w:eastAsia="en-US"/>
        </w:rPr>
        <w:t xml:space="preserve"> создание оптимальных условий по обеспечению реализации государственной программы Республики Алтай</w:t>
      </w:r>
      <w:r w:rsidR="005379AD" w:rsidRPr="00406ACC">
        <w:rPr>
          <w:rFonts w:ascii="Times New Roman" w:eastAsiaTheme="minorHAnsi" w:hAnsi="Times New Roman" w:cs="Times New Roman"/>
          <w:sz w:val="28"/>
          <w:szCs w:val="28"/>
          <w:lang w:eastAsia="en-US"/>
        </w:rPr>
        <w:t>.</w:t>
      </w:r>
    </w:p>
    <w:p w:rsidR="005379AD" w:rsidRPr="00406ACC" w:rsidRDefault="005379AD" w:rsidP="0073719F">
      <w:pPr>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406ACC">
        <w:rPr>
          <w:rFonts w:ascii="Times New Roman" w:eastAsiaTheme="minorHAnsi" w:hAnsi="Times New Roman" w:cs="Times New Roman"/>
          <w:sz w:val="28"/>
          <w:szCs w:val="28"/>
          <w:lang w:eastAsia="en-US"/>
        </w:rPr>
        <w:t>Обеспечивающая подпрограмма реализуется в рамках трех основных мероприятий, направленных на повышение эффективности государственного управления Министерства регионального развития Республики Алтай, Государственной жилищной инспекции Республики Алтай и Комитета по тарифам Республики Алтай.</w:t>
      </w:r>
    </w:p>
    <w:p w:rsidR="005379AD" w:rsidRPr="00406ACC" w:rsidRDefault="005379AD" w:rsidP="0073719F">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i/>
          <w:sz w:val="28"/>
          <w:szCs w:val="28"/>
        </w:rPr>
        <w:t>Основное мероприятие «Повышение эффективности государственного управления в Министерстве регионального развития Республики Алтай».</w:t>
      </w:r>
      <w:r w:rsidRPr="00406ACC">
        <w:rPr>
          <w:rFonts w:ascii="Times New Roman" w:hAnsi="Times New Roman" w:cs="Times New Roman"/>
          <w:sz w:val="28"/>
          <w:szCs w:val="28"/>
        </w:rPr>
        <w:t xml:space="preserve"> В 201</w:t>
      </w:r>
      <w:r w:rsidR="006B47F3"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в рамках реализации основного мероприятия достигнут 100%-й уровень обеспечения деятельности министерства, а также финансового и материально-технического обеспечения, повышения квалификации работников.</w:t>
      </w:r>
    </w:p>
    <w:p w:rsidR="001652BD" w:rsidRPr="00406ACC" w:rsidRDefault="001652BD" w:rsidP="0073719F">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Коэффициент результативности реализации основного мероприятия – </w:t>
      </w:r>
      <w:r w:rsidR="008C2A4C" w:rsidRPr="00406ACC">
        <w:rPr>
          <w:rFonts w:ascii="Times New Roman" w:hAnsi="Times New Roman" w:cs="Times New Roman"/>
          <w:sz w:val="28"/>
          <w:szCs w:val="28"/>
        </w:rPr>
        <w:t>1</w:t>
      </w:r>
      <w:r w:rsidRPr="00406ACC">
        <w:rPr>
          <w:rFonts w:ascii="Times New Roman" w:hAnsi="Times New Roman" w:cs="Times New Roman"/>
          <w:sz w:val="28"/>
          <w:szCs w:val="28"/>
        </w:rPr>
        <w:t>.</w:t>
      </w:r>
    </w:p>
    <w:p w:rsidR="00BC05BF" w:rsidRPr="00406ACC" w:rsidRDefault="00BC05BF" w:rsidP="0073719F">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i/>
          <w:sz w:val="28"/>
          <w:szCs w:val="28"/>
        </w:rPr>
        <w:t>Основное мероприятие «</w:t>
      </w:r>
      <w:r w:rsidRPr="00406ACC">
        <w:rPr>
          <w:rFonts w:ascii="Times New Roman" w:eastAsiaTheme="minorHAnsi" w:hAnsi="Times New Roman" w:cs="Times New Roman"/>
          <w:i/>
          <w:sz w:val="28"/>
          <w:szCs w:val="28"/>
          <w:lang w:eastAsia="en-US"/>
        </w:rPr>
        <w:t xml:space="preserve">Повышение эффективности государственного управления в Государственной жилищной инспекции Республики Алтай». </w:t>
      </w:r>
      <w:r w:rsidRPr="00406ACC">
        <w:rPr>
          <w:rFonts w:ascii="Times New Roman" w:hAnsi="Times New Roman" w:cs="Times New Roman"/>
          <w:sz w:val="28"/>
          <w:szCs w:val="28"/>
        </w:rPr>
        <w:t>В 201</w:t>
      </w:r>
      <w:r w:rsidR="006B47F3"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в рамках реализации основного мероприятия достигнут 100%-й уровень обеспечения деятельности </w:t>
      </w:r>
      <w:r w:rsidRPr="00406ACC">
        <w:rPr>
          <w:rFonts w:ascii="Times New Roman" w:hAnsi="Times New Roman" w:cs="Times New Roman"/>
          <w:sz w:val="28"/>
          <w:szCs w:val="28"/>
        </w:rPr>
        <w:lastRenderedPageBreak/>
        <w:t>инспекции, а также финансового и материально-технического обеспечения работников.</w:t>
      </w:r>
    </w:p>
    <w:p w:rsidR="001652BD" w:rsidRPr="00406ACC" w:rsidRDefault="001652BD" w:rsidP="0073719F">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Коэффициент результативности реализации основного мероприятия –</w:t>
      </w:r>
      <w:r w:rsidR="008C2A4C" w:rsidRPr="00406ACC">
        <w:rPr>
          <w:rFonts w:ascii="Times New Roman" w:hAnsi="Times New Roman" w:cs="Times New Roman"/>
          <w:sz w:val="28"/>
          <w:szCs w:val="28"/>
        </w:rPr>
        <w:t>1</w:t>
      </w:r>
      <w:r w:rsidRPr="00406ACC">
        <w:rPr>
          <w:rFonts w:ascii="Times New Roman" w:hAnsi="Times New Roman" w:cs="Times New Roman"/>
          <w:sz w:val="28"/>
          <w:szCs w:val="28"/>
        </w:rPr>
        <w:t>.</w:t>
      </w:r>
    </w:p>
    <w:p w:rsidR="00BC05BF" w:rsidRPr="00406ACC" w:rsidRDefault="00BC05BF" w:rsidP="0073719F">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i/>
          <w:sz w:val="28"/>
          <w:szCs w:val="28"/>
        </w:rPr>
        <w:t>Основное мероприятие «</w:t>
      </w:r>
      <w:r w:rsidRPr="00406ACC">
        <w:rPr>
          <w:rFonts w:ascii="Times New Roman" w:hAnsi="Times New Roman" w:cs="Times New Roman"/>
          <w:bCs/>
          <w:i/>
          <w:sz w:val="28"/>
          <w:szCs w:val="28"/>
        </w:rPr>
        <w:t>Повышение эффективности государственного управления в Комитете по тарифам Республики Алтай».</w:t>
      </w:r>
      <w:r w:rsidR="004130AC" w:rsidRPr="00406ACC">
        <w:rPr>
          <w:rFonts w:ascii="Times New Roman" w:hAnsi="Times New Roman" w:cs="Times New Roman"/>
          <w:bCs/>
          <w:i/>
          <w:sz w:val="28"/>
          <w:szCs w:val="28"/>
        </w:rPr>
        <w:t xml:space="preserve"> </w:t>
      </w:r>
      <w:r w:rsidRPr="00406ACC">
        <w:rPr>
          <w:rFonts w:ascii="Times New Roman" w:hAnsi="Times New Roman" w:cs="Times New Roman"/>
          <w:sz w:val="28"/>
          <w:szCs w:val="28"/>
        </w:rPr>
        <w:t>В 201</w:t>
      </w:r>
      <w:r w:rsidR="006B47F3"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в рамках реализации основного мероприятия достигнут 100%-й уровень обеспечения деятельности комитета, а также финансового и материально-технического обеспечения работников.</w:t>
      </w:r>
    </w:p>
    <w:p w:rsidR="001652BD" w:rsidRPr="00406ACC" w:rsidRDefault="001652BD" w:rsidP="0073719F">
      <w:pPr>
        <w:tabs>
          <w:tab w:val="left" w:pos="709"/>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Коэффициент результативности реализации основного мероприятия – </w:t>
      </w:r>
      <w:r w:rsidR="008C2A4C" w:rsidRPr="00406ACC">
        <w:rPr>
          <w:rFonts w:ascii="Times New Roman" w:hAnsi="Times New Roman" w:cs="Times New Roman"/>
          <w:sz w:val="28"/>
          <w:szCs w:val="28"/>
        </w:rPr>
        <w:t>1</w:t>
      </w:r>
      <w:r w:rsidRPr="00406ACC">
        <w:rPr>
          <w:rFonts w:ascii="Times New Roman" w:hAnsi="Times New Roman" w:cs="Times New Roman"/>
          <w:sz w:val="28"/>
          <w:szCs w:val="28"/>
        </w:rPr>
        <w:t>.</w:t>
      </w:r>
    </w:p>
    <w:p w:rsidR="005922FB" w:rsidRPr="00406ACC" w:rsidRDefault="005922FB" w:rsidP="0073719F">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u w:val="single"/>
        </w:rPr>
        <w:t>Реализация мероприятий подпрограммы государственной программы позволила достичь целевой показатель</w:t>
      </w:r>
      <w:r w:rsidRPr="00406ACC">
        <w:rPr>
          <w:rFonts w:ascii="Times New Roman" w:hAnsi="Times New Roman" w:cs="Times New Roman"/>
          <w:sz w:val="28"/>
          <w:szCs w:val="28"/>
        </w:rPr>
        <w:t xml:space="preserve"> уровень достижения показателей государственной программы составил 10</w:t>
      </w:r>
      <w:r w:rsidR="00D464B9" w:rsidRPr="00406ACC">
        <w:rPr>
          <w:rFonts w:ascii="Times New Roman" w:hAnsi="Times New Roman" w:cs="Times New Roman"/>
          <w:sz w:val="28"/>
          <w:szCs w:val="28"/>
        </w:rPr>
        <w:t>4,91</w:t>
      </w:r>
      <w:r w:rsidRPr="00406ACC">
        <w:rPr>
          <w:rFonts w:ascii="Times New Roman" w:hAnsi="Times New Roman" w:cs="Times New Roman"/>
          <w:sz w:val="28"/>
          <w:szCs w:val="28"/>
        </w:rPr>
        <w:t>%, или 10</w:t>
      </w:r>
      <w:r w:rsidR="00D464B9" w:rsidRPr="00406ACC">
        <w:rPr>
          <w:rFonts w:ascii="Times New Roman" w:hAnsi="Times New Roman" w:cs="Times New Roman"/>
          <w:sz w:val="28"/>
          <w:szCs w:val="28"/>
        </w:rPr>
        <w:t>4,91</w:t>
      </w:r>
      <w:r w:rsidRPr="00406ACC">
        <w:rPr>
          <w:rFonts w:ascii="Times New Roman" w:hAnsi="Times New Roman" w:cs="Times New Roman"/>
          <w:sz w:val="28"/>
          <w:szCs w:val="28"/>
        </w:rPr>
        <w:t>% выполнение от утвержденного программой значения (целевое значение –100%).</w:t>
      </w:r>
    </w:p>
    <w:p w:rsidR="001652BD" w:rsidRPr="00406ACC" w:rsidRDefault="001652BD" w:rsidP="0073719F">
      <w:pPr>
        <w:tabs>
          <w:tab w:val="left" w:pos="709"/>
          <w:tab w:val="left" w:pos="1134"/>
        </w:tabs>
        <w:autoSpaceDE w:val="0"/>
        <w:autoSpaceDN w:val="0"/>
        <w:adjustRightInd w:val="0"/>
        <w:spacing w:line="240" w:lineRule="auto"/>
        <w:ind w:firstLine="709"/>
        <w:jc w:val="both"/>
        <w:rPr>
          <w:rFonts w:ascii="Times New Roman" w:hAnsi="Times New Roman" w:cs="Times New Roman"/>
          <w:i/>
          <w:iCs/>
          <w:sz w:val="28"/>
          <w:szCs w:val="28"/>
        </w:rPr>
      </w:pPr>
      <w:r w:rsidRPr="00406ACC">
        <w:rPr>
          <w:rFonts w:ascii="Times New Roman" w:hAnsi="Times New Roman" w:cs="Times New Roman"/>
          <w:i/>
          <w:iCs/>
          <w:sz w:val="28"/>
          <w:szCs w:val="28"/>
        </w:rPr>
        <w:t>Коэффициент результативности реализации</w:t>
      </w:r>
      <w:r w:rsidR="00B24C44" w:rsidRPr="00406ACC">
        <w:rPr>
          <w:rFonts w:ascii="Times New Roman" w:hAnsi="Times New Roman" w:cs="Times New Roman"/>
          <w:i/>
          <w:iCs/>
          <w:sz w:val="28"/>
          <w:szCs w:val="28"/>
        </w:rPr>
        <w:t xml:space="preserve"> </w:t>
      </w:r>
      <w:r w:rsidRPr="00406ACC">
        <w:rPr>
          <w:rFonts w:ascii="Times New Roman" w:hAnsi="Times New Roman" w:cs="Times New Roman"/>
          <w:i/>
          <w:iCs/>
          <w:sz w:val="28"/>
          <w:szCs w:val="28"/>
        </w:rPr>
        <w:t xml:space="preserve">подпрограммы – </w:t>
      </w:r>
      <w:r w:rsidR="008C2A4C" w:rsidRPr="00406ACC">
        <w:rPr>
          <w:rFonts w:ascii="Times New Roman" w:hAnsi="Times New Roman" w:cs="Times New Roman"/>
          <w:i/>
          <w:iCs/>
          <w:sz w:val="28"/>
          <w:szCs w:val="28"/>
        </w:rPr>
        <w:t>1,0</w:t>
      </w:r>
      <w:r w:rsidR="00D464B9" w:rsidRPr="00406ACC">
        <w:rPr>
          <w:rFonts w:ascii="Times New Roman" w:hAnsi="Times New Roman" w:cs="Times New Roman"/>
          <w:i/>
          <w:iCs/>
          <w:sz w:val="28"/>
          <w:szCs w:val="28"/>
        </w:rPr>
        <w:t>6</w:t>
      </w:r>
      <w:r w:rsidRPr="00406ACC">
        <w:rPr>
          <w:rFonts w:ascii="Times New Roman" w:hAnsi="Times New Roman" w:cs="Times New Roman"/>
          <w:i/>
          <w:iCs/>
          <w:sz w:val="28"/>
          <w:szCs w:val="28"/>
        </w:rPr>
        <w:t>.</w:t>
      </w:r>
    </w:p>
    <w:p w:rsidR="00C87A3D" w:rsidRPr="00406ACC" w:rsidRDefault="00C87A3D" w:rsidP="003D6209">
      <w:pPr>
        <w:tabs>
          <w:tab w:val="left" w:pos="709"/>
          <w:tab w:val="left" w:pos="1134"/>
        </w:tabs>
        <w:autoSpaceDE w:val="0"/>
        <w:autoSpaceDN w:val="0"/>
        <w:adjustRightInd w:val="0"/>
        <w:spacing w:after="0" w:line="240" w:lineRule="auto"/>
        <w:ind w:firstLine="709"/>
        <w:jc w:val="both"/>
        <w:rPr>
          <w:rFonts w:ascii="Times New Roman" w:hAnsi="Times New Roman" w:cs="Times New Roman"/>
          <w:i/>
          <w:iCs/>
          <w:sz w:val="28"/>
          <w:szCs w:val="28"/>
        </w:rPr>
      </w:pPr>
    </w:p>
    <w:p w:rsidR="00525D19" w:rsidRPr="00406ACC" w:rsidRDefault="00525D19" w:rsidP="00533B67">
      <w:pPr>
        <w:autoSpaceDE w:val="0"/>
        <w:autoSpaceDN w:val="0"/>
        <w:adjustRightInd w:val="0"/>
        <w:spacing w:line="240" w:lineRule="auto"/>
        <w:ind w:firstLine="709"/>
        <w:jc w:val="center"/>
        <w:rPr>
          <w:rFonts w:ascii="Times New Roman" w:hAnsi="Times New Roman" w:cs="Times New Roman"/>
          <w:b/>
          <w:bCs/>
          <w:sz w:val="28"/>
          <w:szCs w:val="28"/>
        </w:rPr>
      </w:pPr>
      <w:r w:rsidRPr="00406ACC">
        <w:rPr>
          <w:rFonts w:ascii="Times New Roman" w:hAnsi="Times New Roman" w:cs="Times New Roman"/>
          <w:b/>
          <w:bCs/>
          <w:sz w:val="28"/>
          <w:szCs w:val="28"/>
        </w:rPr>
        <w:t>III. Сведения об использовании бюджетных ассигнований республиканского бюджета Республики Алтай и иных средств на реализацию государственных программ (подпрограмм), основных мероприятий</w:t>
      </w:r>
    </w:p>
    <w:p w:rsidR="00525D19" w:rsidRPr="00406ACC" w:rsidRDefault="00525D19"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На реализацию государственной программы в 201</w:t>
      </w:r>
      <w:r w:rsidR="006B47F3"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 предусмотрено за счет всех источников финансирования</w:t>
      </w:r>
      <w:r w:rsidR="00440529" w:rsidRPr="00406ACC">
        <w:rPr>
          <w:rFonts w:ascii="Times New Roman" w:hAnsi="Times New Roman" w:cs="Times New Roman"/>
          <w:sz w:val="28"/>
          <w:szCs w:val="28"/>
        </w:rPr>
        <w:t xml:space="preserve"> </w:t>
      </w:r>
      <w:r w:rsidR="00EE09DD" w:rsidRPr="00406ACC">
        <w:rPr>
          <w:rFonts w:ascii="Times New Roman" w:hAnsi="Times New Roman" w:cs="Times New Roman"/>
          <w:sz w:val="28"/>
          <w:szCs w:val="28"/>
        </w:rPr>
        <w:t>4 233 656,6</w:t>
      </w:r>
      <w:r w:rsidR="00C54659" w:rsidRPr="00406ACC">
        <w:rPr>
          <w:rStyle w:val="af1"/>
          <w:rFonts w:ascii="Times New Roman" w:hAnsi="Times New Roman" w:cs="Times New Roman"/>
          <w:sz w:val="28"/>
          <w:szCs w:val="28"/>
        </w:rPr>
        <w:footnoteReference w:customMarkFollows="1" w:id="2"/>
        <w:t>*</w:t>
      </w:r>
      <w:r w:rsidRPr="00406ACC">
        <w:rPr>
          <w:rFonts w:ascii="Times New Roman" w:hAnsi="Times New Roman" w:cs="Times New Roman"/>
          <w:sz w:val="28"/>
          <w:szCs w:val="28"/>
        </w:rPr>
        <w:t xml:space="preserve"> тыс. рублей, расходы исполнены в сумме </w:t>
      </w:r>
      <w:r w:rsidR="00EE09DD" w:rsidRPr="00406ACC">
        <w:rPr>
          <w:rFonts w:ascii="Times New Roman" w:hAnsi="Times New Roman" w:cs="Times New Roman"/>
          <w:sz w:val="28"/>
          <w:szCs w:val="28"/>
        </w:rPr>
        <w:t>4 175 996,</w:t>
      </w:r>
      <w:r w:rsidR="00655EA4" w:rsidRPr="00406ACC">
        <w:rPr>
          <w:rFonts w:ascii="Times New Roman" w:hAnsi="Times New Roman" w:cs="Times New Roman"/>
          <w:sz w:val="28"/>
          <w:szCs w:val="28"/>
        </w:rPr>
        <w:t>6</w:t>
      </w:r>
      <w:r w:rsidR="00C54659" w:rsidRPr="00406ACC">
        <w:rPr>
          <w:rFonts w:ascii="Times New Roman" w:hAnsi="Times New Roman" w:cs="Times New Roman"/>
          <w:sz w:val="28"/>
          <w:szCs w:val="28"/>
          <w:vertAlign w:val="superscript"/>
        </w:rPr>
        <w:t>*</w:t>
      </w:r>
      <w:r w:rsidRPr="00406ACC">
        <w:rPr>
          <w:rFonts w:ascii="Times New Roman" w:hAnsi="Times New Roman" w:cs="Times New Roman"/>
          <w:sz w:val="28"/>
          <w:szCs w:val="28"/>
        </w:rPr>
        <w:t xml:space="preserve"> тыс. рублей или </w:t>
      </w:r>
      <w:r w:rsidR="00EE09DD" w:rsidRPr="00406ACC">
        <w:rPr>
          <w:rFonts w:ascii="Times New Roman" w:hAnsi="Times New Roman" w:cs="Times New Roman"/>
          <w:sz w:val="28"/>
          <w:szCs w:val="28"/>
        </w:rPr>
        <w:t>98,6</w:t>
      </w:r>
      <w:r w:rsidRPr="00406ACC">
        <w:rPr>
          <w:rFonts w:ascii="Times New Roman" w:hAnsi="Times New Roman" w:cs="Times New Roman"/>
          <w:sz w:val="28"/>
          <w:szCs w:val="28"/>
        </w:rPr>
        <w:t>% от прогнозного объема (потребности). Т</w:t>
      </w:r>
      <w:r w:rsidR="00440529" w:rsidRPr="00406ACC">
        <w:rPr>
          <w:rFonts w:ascii="Times New Roman" w:hAnsi="Times New Roman" w:cs="Times New Roman"/>
          <w:sz w:val="28"/>
          <w:szCs w:val="28"/>
        </w:rPr>
        <w:t>емп роста расходов к уровню 201</w:t>
      </w:r>
      <w:r w:rsidR="00EE09DD" w:rsidRPr="00406ACC">
        <w:rPr>
          <w:rFonts w:ascii="Times New Roman" w:hAnsi="Times New Roman" w:cs="Times New Roman"/>
          <w:sz w:val="28"/>
          <w:szCs w:val="28"/>
        </w:rPr>
        <w:t>6</w:t>
      </w:r>
      <w:r w:rsidR="00440529" w:rsidRPr="00406ACC">
        <w:rPr>
          <w:rFonts w:ascii="Times New Roman" w:hAnsi="Times New Roman" w:cs="Times New Roman"/>
          <w:sz w:val="28"/>
          <w:szCs w:val="28"/>
        </w:rPr>
        <w:t xml:space="preserve"> года составил </w:t>
      </w:r>
      <w:r w:rsidR="00EE09DD" w:rsidRPr="00406ACC">
        <w:rPr>
          <w:rFonts w:ascii="Times New Roman" w:hAnsi="Times New Roman" w:cs="Times New Roman"/>
          <w:sz w:val="28"/>
          <w:szCs w:val="28"/>
        </w:rPr>
        <w:t>122,9</w:t>
      </w:r>
      <w:r w:rsidRPr="00406ACC">
        <w:rPr>
          <w:rFonts w:ascii="Times New Roman" w:hAnsi="Times New Roman" w:cs="Times New Roman"/>
          <w:sz w:val="28"/>
          <w:szCs w:val="28"/>
        </w:rPr>
        <w:t>%</w:t>
      </w:r>
      <w:r w:rsidR="0000728A" w:rsidRPr="00406ACC">
        <w:rPr>
          <w:rFonts w:ascii="Times New Roman" w:hAnsi="Times New Roman" w:cs="Times New Roman"/>
          <w:sz w:val="28"/>
          <w:szCs w:val="28"/>
        </w:rPr>
        <w:t>.</w:t>
      </w:r>
    </w:p>
    <w:p w:rsidR="00525D19" w:rsidRPr="00406ACC" w:rsidRDefault="00525D1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В том числе за счет средств республиканского бюджета Республики Алтай предусмотрены в объеме </w:t>
      </w:r>
      <w:r w:rsidR="002B70D9" w:rsidRPr="00406ACC">
        <w:rPr>
          <w:rFonts w:ascii="Times New Roman" w:hAnsi="Times New Roman" w:cs="Times New Roman"/>
          <w:sz w:val="28"/>
          <w:szCs w:val="28"/>
        </w:rPr>
        <w:t>1 502 040,3</w:t>
      </w:r>
      <w:r w:rsidR="00C54659" w:rsidRPr="00406ACC">
        <w:rPr>
          <w:rFonts w:ascii="Times New Roman" w:hAnsi="Times New Roman" w:cs="Times New Roman"/>
          <w:sz w:val="28"/>
          <w:szCs w:val="28"/>
          <w:vertAlign w:val="superscript"/>
        </w:rPr>
        <w:t>*</w:t>
      </w:r>
      <w:r w:rsidRPr="00406ACC">
        <w:rPr>
          <w:rFonts w:ascii="Times New Roman" w:hAnsi="Times New Roman" w:cs="Times New Roman"/>
          <w:sz w:val="28"/>
          <w:szCs w:val="28"/>
        </w:rPr>
        <w:t xml:space="preserve"> тыс. рублей, расходы исполнены в сумме </w:t>
      </w:r>
      <w:r w:rsidR="00655EA4" w:rsidRPr="00406ACC">
        <w:rPr>
          <w:rFonts w:ascii="Times New Roman" w:hAnsi="Times New Roman" w:cs="Times New Roman"/>
          <w:sz w:val="28"/>
          <w:szCs w:val="28"/>
        </w:rPr>
        <w:t>1 409 890,1</w:t>
      </w:r>
      <w:r w:rsidR="00C54659" w:rsidRPr="00406ACC">
        <w:rPr>
          <w:rFonts w:ascii="Times New Roman" w:hAnsi="Times New Roman" w:cs="Times New Roman"/>
          <w:sz w:val="28"/>
          <w:szCs w:val="28"/>
          <w:vertAlign w:val="superscript"/>
        </w:rPr>
        <w:t>*</w:t>
      </w:r>
      <w:r w:rsidRPr="00406ACC">
        <w:rPr>
          <w:rFonts w:ascii="Times New Roman" w:hAnsi="Times New Roman" w:cs="Times New Roman"/>
          <w:sz w:val="28"/>
          <w:szCs w:val="28"/>
        </w:rPr>
        <w:t xml:space="preserve">тыс. рублей, или </w:t>
      </w:r>
      <w:r w:rsidR="002B70D9" w:rsidRPr="00406ACC">
        <w:rPr>
          <w:rFonts w:ascii="Times New Roman" w:hAnsi="Times New Roman" w:cs="Times New Roman"/>
          <w:sz w:val="28"/>
          <w:szCs w:val="28"/>
        </w:rPr>
        <w:t>74,</w:t>
      </w:r>
      <w:r w:rsidR="00655EA4" w:rsidRPr="00406ACC">
        <w:rPr>
          <w:rFonts w:ascii="Times New Roman" w:hAnsi="Times New Roman" w:cs="Times New Roman"/>
          <w:sz w:val="28"/>
          <w:szCs w:val="28"/>
        </w:rPr>
        <w:t>8</w:t>
      </w:r>
      <w:r w:rsidRPr="00406ACC">
        <w:rPr>
          <w:rFonts w:ascii="Times New Roman" w:hAnsi="Times New Roman" w:cs="Times New Roman"/>
          <w:sz w:val="28"/>
          <w:szCs w:val="28"/>
        </w:rPr>
        <w:t>% от прогнозного объема (потребности). Темп роста расход</w:t>
      </w:r>
      <w:r w:rsidR="00440529" w:rsidRPr="00406ACC">
        <w:rPr>
          <w:rFonts w:ascii="Times New Roman" w:hAnsi="Times New Roman" w:cs="Times New Roman"/>
          <w:sz w:val="28"/>
          <w:szCs w:val="28"/>
        </w:rPr>
        <w:t>ов к уровню 201</w:t>
      </w:r>
      <w:r w:rsidR="002B70D9" w:rsidRPr="00406ACC">
        <w:rPr>
          <w:rFonts w:ascii="Times New Roman" w:hAnsi="Times New Roman" w:cs="Times New Roman"/>
          <w:sz w:val="28"/>
          <w:szCs w:val="28"/>
        </w:rPr>
        <w:t>6</w:t>
      </w:r>
      <w:r w:rsidR="00440529" w:rsidRPr="00406ACC">
        <w:rPr>
          <w:rFonts w:ascii="Times New Roman" w:hAnsi="Times New Roman" w:cs="Times New Roman"/>
          <w:sz w:val="28"/>
          <w:szCs w:val="28"/>
        </w:rPr>
        <w:t xml:space="preserve"> года составил 1</w:t>
      </w:r>
      <w:r w:rsidR="002B70D9" w:rsidRPr="00406ACC">
        <w:rPr>
          <w:rFonts w:ascii="Times New Roman" w:hAnsi="Times New Roman" w:cs="Times New Roman"/>
          <w:sz w:val="28"/>
          <w:szCs w:val="28"/>
        </w:rPr>
        <w:t>11,6</w:t>
      </w:r>
      <w:r w:rsidRPr="00406ACC">
        <w:rPr>
          <w:rFonts w:ascii="Times New Roman" w:hAnsi="Times New Roman" w:cs="Times New Roman"/>
          <w:sz w:val="28"/>
          <w:szCs w:val="28"/>
        </w:rPr>
        <w:t>%;</w:t>
      </w:r>
    </w:p>
    <w:p w:rsidR="00525D19" w:rsidRPr="00406ACC" w:rsidRDefault="00525D1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за счет средств федерального бюджета </w:t>
      </w:r>
      <w:r w:rsidR="002B70D9" w:rsidRPr="00406ACC">
        <w:rPr>
          <w:rFonts w:ascii="Times New Roman" w:hAnsi="Times New Roman" w:cs="Times New Roman"/>
          <w:sz w:val="28"/>
          <w:szCs w:val="28"/>
        </w:rPr>
        <w:t>642 043,0</w:t>
      </w:r>
      <w:r w:rsidR="00B5642C" w:rsidRPr="00406ACC">
        <w:rPr>
          <w:rFonts w:ascii="Times New Roman" w:hAnsi="Times New Roman" w:cs="Times New Roman"/>
          <w:sz w:val="28"/>
          <w:szCs w:val="28"/>
          <w:vertAlign w:val="superscript"/>
        </w:rPr>
        <w:t>*</w:t>
      </w:r>
      <w:r w:rsidRPr="00406ACC">
        <w:rPr>
          <w:rFonts w:ascii="Times New Roman" w:hAnsi="Times New Roman" w:cs="Times New Roman"/>
          <w:sz w:val="28"/>
          <w:szCs w:val="28"/>
        </w:rPr>
        <w:t xml:space="preserve"> тыс. рублей, расходы исполнены в сумме </w:t>
      </w:r>
      <w:r w:rsidR="002B70D9" w:rsidRPr="00406ACC">
        <w:rPr>
          <w:rFonts w:ascii="Times New Roman" w:hAnsi="Times New Roman" w:cs="Times New Roman"/>
          <w:sz w:val="28"/>
          <w:szCs w:val="28"/>
        </w:rPr>
        <w:t>193 725,5</w:t>
      </w:r>
      <w:r w:rsidR="00B5642C" w:rsidRPr="00406ACC">
        <w:rPr>
          <w:rFonts w:ascii="Times New Roman" w:hAnsi="Times New Roman" w:cs="Times New Roman"/>
          <w:sz w:val="28"/>
          <w:szCs w:val="28"/>
          <w:vertAlign w:val="superscript"/>
        </w:rPr>
        <w:t>*</w:t>
      </w:r>
      <w:r w:rsidR="002B70D9" w:rsidRPr="00406ACC">
        <w:rPr>
          <w:rFonts w:ascii="Times New Roman" w:hAnsi="Times New Roman" w:cs="Times New Roman"/>
          <w:sz w:val="28"/>
          <w:szCs w:val="28"/>
        </w:rPr>
        <w:t xml:space="preserve"> тыс. рублей или 30,</w:t>
      </w:r>
      <w:r w:rsidR="00655EA4" w:rsidRPr="00406ACC">
        <w:rPr>
          <w:rFonts w:ascii="Times New Roman" w:hAnsi="Times New Roman" w:cs="Times New Roman"/>
          <w:sz w:val="28"/>
          <w:szCs w:val="28"/>
        </w:rPr>
        <w:t>2</w:t>
      </w:r>
      <w:r w:rsidRPr="00406ACC">
        <w:rPr>
          <w:rFonts w:ascii="Times New Roman" w:hAnsi="Times New Roman" w:cs="Times New Roman"/>
          <w:sz w:val="28"/>
          <w:szCs w:val="28"/>
        </w:rPr>
        <w:t>% от прогнозного объема (потребности). Темп роста расходов к уровню 201</w:t>
      </w:r>
      <w:r w:rsidR="003435C9" w:rsidRPr="00406ACC">
        <w:rPr>
          <w:rFonts w:ascii="Times New Roman" w:hAnsi="Times New Roman" w:cs="Times New Roman"/>
          <w:sz w:val="28"/>
          <w:szCs w:val="28"/>
        </w:rPr>
        <w:t>6</w:t>
      </w:r>
      <w:r w:rsidRPr="00406ACC">
        <w:rPr>
          <w:rFonts w:ascii="Times New Roman" w:hAnsi="Times New Roman" w:cs="Times New Roman"/>
          <w:sz w:val="28"/>
          <w:szCs w:val="28"/>
        </w:rPr>
        <w:t xml:space="preserve"> года составил </w:t>
      </w:r>
      <w:r w:rsidR="003435C9" w:rsidRPr="00406ACC">
        <w:rPr>
          <w:rFonts w:ascii="Times New Roman" w:hAnsi="Times New Roman" w:cs="Times New Roman"/>
          <w:sz w:val="28"/>
          <w:szCs w:val="28"/>
        </w:rPr>
        <w:t>14,0</w:t>
      </w:r>
      <w:r w:rsidRPr="00406ACC">
        <w:rPr>
          <w:rFonts w:ascii="Times New Roman" w:hAnsi="Times New Roman" w:cs="Times New Roman"/>
          <w:sz w:val="28"/>
          <w:szCs w:val="28"/>
        </w:rPr>
        <w:t>%;</w:t>
      </w:r>
    </w:p>
    <w:p w:rsidR="00525D19" w:rsidRPr="00406ACC" w:rsidRDefault="00525D19"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за счет средств местных бюджетов </w:t>
      </w:r>
      <w:r w:rsidR="003435C9" w:rsidRPr="00406ACC">
        <w:rPr>
          <w:rFonts w:ascii="Times New Roman" w:hAnsi="Times New Roman" w:cs="Times New Roman"/>
          <w:sz w:val="28"/>
          <w:szCs w:val="28"/>
        </w:rPr>
        <w:t>48 285,40</w:t>
      </w:r>
      <w:r w:rsidRPr="00406ACC">
        <w:rPr>
          <w:rFonts w:ascii="Times New Roman" w:hAnsi="Times New Roman" w:cs="Times New Roman"/>
          <w:sz w:val="28"/>
          <w:szCs w:val="28"/>
        </w:rPr>
        <w:t xml:space="preserve"> тыс. рублей, исполнено в сумме </w:t>
      </w:r>
      <w:r w:rsidR="003435C9" w:rsidRPr="00406ACC">
        <w:rPr>
          <w:rFonts w:ascii="Times New Roman" w:hAnsi="Times New Roman" w:cs="Times New Roman"/>
          <w:sz w:val="28"/>
          <w:szCs w:val="28"/>
        </w:rPr>
        <w:t>48 810,</w:t>
      </w:r>
      <w:r w:rsidR="00655EA4" w:rsidRPr="00406ACC">
        <w:rPr>
          <w:rFonts w:ascii="Times New Roman" w:hAnsi="Times New Roman" w:cs="Times New Roman"/>
          <w:sz w:val="28"/>
          <w:szCs w:val="28"/>
        </w:rPr>
        <w:t>1</w:t>
      </w:r>
      <w:r w:rsidRPr="00406ACC">
        <w:rPr>
          <w:rFonts w:ascii="Times New Roman" w:hAnsi="Times New Roman" w:cs="Times New Roman"/>
          <w:sz w:val="28"/>
          <w:szCs w:val="28"/>
        </w:rPr>
        <w:t xml:space="preserve"> тыс. рублей или  </w:t>
      </w:r>
      <w:r w:rsidR="00655EA4" w:rsidRPr="00406ACC">
        <w:rPr>
          <w:rFonts w:ascii="Times New Roman" w:hAnsi="Times New Roman" w:cs="Times New Roman"/>
          <w:sz w:val="28"/>
          <w:szCs w:val="28"/>
        </w:rPr>
        <w:t>101,1</w:t>
      </w:r>
      <w:r w:rsidRPr="00406ACC">
        <w:rPr>
          <w:rFonts w:ascii="Times New Roman" w:hAnsi="Times New Roman" w:cs="Times New Roman"/>
          <w:sz w:val="28"/>
          <w:szCs w:val="28"/>
        </w:rPr>
        <w:t xml:space="preserve">% от плана. Темп роста  расходов </w:t>
      </w:r>
      <w:r w:rsidR="004960EE" w:rsidRPr="00406ACC">
        <w:rPr>
          <w:rFonts w:ascii="Times New Roman" w:hAnsi="Times New Roman" w:cs="Times New Roman"/>
          <w:sz w:val="28"/>
          <w:szCs w:val="28"/>
        </w:rPr>
        <w:t>к уровню 201</w:t>
      </w:r>
      <w:r w:rsidR="003435C9" w:rsidRPr="00406ACC">
        <w:rPr>
          <w:rFonts w:ascii="Times New Roman" w:hAnsi="Times New Roman" w:cs="Times New Roman"/>
          <w:sz w:val="28"/>
          <w:szCs w:val="28"/>
        </w:rPr>
        <w:t>6</w:t>
      </w:r>
      <w:r w:rsidR="004960EE" w:rsidRPr="00406ACC">
        <w:rPr>
          <w:rFonts w:ascii="Times New Roman" w:hAnsi="Times New Roman" w:cs="Times New Roman"/>
          <w:sz w:val="28"/>
          <w:szCs w:val="28"/>
        </w:rPr>
        <w:t xml:space="preserve"> года составил </w:t>
      </w:r>
      <w:r w:rsidR="00080057" w:rsidRPr="00406ACC">
        <w:rPr>
          <w:rFonts w:ascii="Times New Roman" w:hAnsi="Times New Roman" w:cs="Times New Roman"/>
          <w:sz w:val="28"/>
          <w:szCs w:val="28"/>
        </w:rPr>
        <w:t>1</w:t>
      </w:r>
      <w:r w:rsidR="003435C9" w:rsidRPr="00406ACC">
        <w:rPr>
          <w:rFonts w:ascii="Times New Roman" w:hAnsi="Times New Roman" w:cs="Times New Roman"/>
          <w:sz w:val="28"/>
          <w:szCs w:val="28"/>
        </w:rPr>
        <w:t>29,6</w:t>
      </w:r>
      <w:r w:rsidRPr="00406ACC">
        <w:rPr>
          <w:rFonts w:ascii="Times New Roman" w:hAnsi="Times New Roman" w:cs="Times New Roman"/>
          <w:sz w:val="28"/>
          <w:szCs w:val="28"/>
        </w:rPr>
        <w:t>%;</w:t>
      </w:r>
    </w:p>
    <w:p w:rsidR="00525D19" w:rsidRPr="00406ACC" w:rsidRDefault="00525D19"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за счет иных источников </w:t>
      </w:r>
      <w:r w:rsidR="003435C9" w:rsidRPr="00406ACC">
        <w:rPr>
          <w:rFonts w:ascii="Times New Roman" w:hAnsi="Times New Roman" w:cs="Times New Roman"/>
          <w:sz w:val="28"/>
          <w:szCs w:val="28"/>
        </w:rPr>
        <w:t>2 041 287,9</w:t>
      </w:r>
      <w:r w:rsidRPr="00406ACC">
        <w:rPr>
          <w:rFonts w:ascii="Times New Roman" w:hAnsi="Times New Roman" w:cs="Times New Roman"/>
          <w:sz w:val="28"/>
          <w:szCs w:val="28"/>
        </w:rPr>
        <w:t xml:space="preserve"> тыс. рублей, расходы исполнены в сумме </w:t>
      </w:r>
      <w:r w:rsidR="00655EA4" w:rsidRPr="00406ACC">
        <w:rPr>
          <w:rFonts w:ascii="Times New Roman" w:hAnsi="Times New Roman" w:cs="Times New Roman"/>
          <w:sz w:val="28"/>
          <w:szCs w:val="28"/>
        </w:rPr>
        <w:t>2 523 570,9</w:t>
      </w:r>
      <w:r w:rsidRPr="00406ACC">
        <w:rPr>
          <w:rFonts w:ascii="Times New Roman" w:hAnsi="Times New Roman" w:cs="Times New Roman"/>
          <w:sz w:val="28"/>
          <w:szCs w:val="28"/>
        </w:rPr>
        <w:t xml:space="preserve"> тыс. рублей или </w:t>
      </w:r>
      <w:r w:rsidR="003435C9" w:rsidRPr="00406ACC">
        <w:rPr>
          <w:rFonts w:ascii="Times New Roman" w:hAnsi="Times New Roman" w:cs="Times New Roman"/>
          <w:sz w:val="28"/>
          <w:szCs w:val="28"/>
        </w:rPr>
        <w:t>123,6</w:t>
      </w:r>
      <w:r w:rsidRPr="00406ACC">
        <w:rPr>
          <w:rFonts w:ascii="Times New Roman" w:hAnsi="Times New Roman" w:cs="Times New Roman"/>
          <w:sz w:val="28"/>
          <w:szCs w:val="28"/>
        </w:rPr>
        <w:t>% от плана. Темп роста  расходов к уровню 201</w:t>
      </w:r>
      <w:r w:rsidR="003435C9" w:rsidRPr="00406ACC">
        <w:rPr>
          <w:rFonts w:ascii="Times New Roman" w:hAnsi="Times New Roman" w:cs="Times New Roman"/>
          <w:sz w:val="28"/>
          <w:szCs w:val="28"/>
        </w:rPr>
        <w:t>6</w:t>
      </w:r>
      <w:r w:rsidRPr="00406ACC">
        <w:rPr>
          <w:rFonts w:ascii="Times New Roman" w:hAnsi="Times New Roman" w:cs="Times New Roman"/>
          <w:sz w:val="28"/>
          <w:szCs w:val="28"/>
        </w:rPr>
        <w:t xml:space="preserve"> года составил </w:t>
      </w:r>
      <w:r w:rsidR="003435C9" w:rsidRPr="00406ACC">
        <w:rPr>
          <w:rFonts w:ascii="Times New Roman" w:hAnsi="Times New Roman" w:cs="Times New Roman"/>
          <w:sz w:val="28"/>
          <w:szCs w:val="28"/>
        </w:rPr>
        <w:t>353,0</w:t>
      </w:r>
      <w:r w:rsidRPr="00406ACC">
        <w:rPr>
          <w:rFonts w:ascii="Times New Roman" w:hAnsi="Times New Roman" w:cs="Times New Roman"/>
          <w:sz w:val="28"/>
          <w:szCs w:val="28"/>
        </w:rPr>
        <w:t>%.</w:t>
      </w:r>
    </w:p>
    <w:p w:rsidR="00525D19" w:rsidRPr="00406ACC" w:rsidRDefault="00525D19"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Иные источники сформированы за счет средств сторонних организаций.</w:t>
      </w:r>
    </w:p>
    <w:p w:rsidR="00525D19" w:rsidRPr="00406ACC" w:rsidRDefault="00525D19" w:rsidP="00533B67">
      <w:pPr>
        <w:autoSpaceDE w:val="0"/>
        <w:autoSpaceDN w:val="0"/>
        <w:adjustRightInd w:val="0"/>
        <w:spacing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Структура расходов на государственную программу в 201</w:t>
      </w:r>
      <w:r w:rsidR="007F5B06"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году</w:t>
      </w:r>
    </w:p>
    <w:tbl>
      <w:tblPr>
        <w:tblW w:w="9785" w:type="dxa"/>
        <w:tblInd w:w="-252" w:type="dxa"/>
        <w:tblLayout w:type="fixed"/>
        <w:tblLook w:val="0000"/>
      </w:tblPr>
      <w:tblGrid>
        <w:gridCol w:w="2345"/>
        <w:gridCol w:w="1701"/>
        <w:gridCol w:w="1770"/>
        <w:gridCol w:w="2199"/>
        <w:gridCol w:w="1770"/>
      </w:tblGrid>
      <w:tr w:rsidR="00525D19" w:rsidRPr="00406ACC" w:rsidTr="007F5B06">
        <w:trPr>
          <w:trHeight w:val="467"/>
        </w:trPr>
        <w:tc>
          <w:tcPr>
            <w:tcW w:w="2345" w:type="dxa"/>
            <w:vMerge w:val="restart"/>
            <w:tcBorders>
              <w:top w:val="single" w:sz="4" w:space="0" w:color="auto"/>
              <w:left w:val="single" w:sz="4" w:space="0" w:color="auto"/>
              <w:bottom w:val="single" w:sz="4" w:space="0" w:color="000000"/>
              <w:right w:val="single" w:sz="4" w:space="0" w:color="auto"/>
            </w:tcBorders>
            <w:vAlign w:val="center"/>
          </w:tcPr>
          <w:p w:rsidR="00525D19" w:rsidRPr="00406ACC" w:rsidRDefault="00525D19" w:rsidP="00B9385E">
            <w:pPr>
              <w:spacing w:after="0" w:line="240" w:lineRule="auto"/>
              <w:ind w:hanging="32"/>
              <w:jc w:val="center"/>
              <w:rPr>
                <w:rFonts w:ascii="Times New Roman" w:hAnsi="Times New Roman" w:cs="Times New Roman"/>
                <w:sz w:val="28"/>
                <w:szCs w:val="28"/>
              </w:rPr>
            </w:pPr>
            <w:r w:rsidRPr="00406ACC">
              <w:rPr>
                <w:rFonts w:ascii="Times New Roman" w:hAnsi="Times New Roman" w:cs="Times New Roman"/>
                <w:sz w:val="28"/>
                <w:szCs w:val="28"/>
              </w:rPr>
              <w:lastRenderedPageBreak/>
              <w:t>Источник финансирования</w:t>
            </w:r>
          </w:p>
        </w:tc>
        <w:tc>
          <w:tcPr>
            <w:tcW w:w="3471" w:type="dxa"/>
            <w:gridSpan w:val="2"/>
            <w:tcBorders>
              <w:top w:val="single" w:sz="4" w:space="0" w:color="auto"/>
              <w:left w:val="nil"/>
              <w:bottom w:val="single" w:sz="4" w:space="0" w:color="auto"/>
              <w:right w:val="single" w:sz="4" w:space="0" w:color="auto"/>
            </w:tcBorders>
            <w:vAlign w:val="center"/>
          </w:tcPr>
          <w:p w:rsidR="00525D19" w:rsidRPr="00406ACC" w:rsidRDefault="00525D19" w:rsidP="00B9385E">
            <w:pPr>
              <w:spacing w:after="0" w:line="240" w:lineRule="auto"/>
              <w:ind w:hanging="32"/>
              <w:jc w:val="center"/>
              <w:rPr>
                <w:rFonts w:ascii="Times New Roman" w:hAnsi="Times New Roman" w:cs="Times New Roman"/>
                <w:sz w:val="28"/>
                <w:szCs w:val="28"/>
              </w:rPr>
            </w:pPr>
            <w:r w:rsidRPr="00406ACC">
              <w:rPr>
                <w:rFonts w:ascii="Times New Roman" w:hAnsi="Times New Roman" w:cs="Times New Roman"/>
                <w:sz w:val="28"/>
                <w:szCs w:val="28"/>
              </w:rPr>
              <w:t>Расходы, тыс. рублей</w:t>
            </w:r>
            <w:r w:rsidR="00550EC5" w:rsidRPr="00406ACC">
              <w:rPr>
                <w:rStyle w:val="af1"/>
                <w:rFonts w:ascii="Times New Roman" w:hAnsi="Times New Roman" w:cs="Times New Roman"/>
                <w:sz w:val="28"/>
                <w:szCs w:val="28"/>
              </w:rPr>
              <w:footnoteReference w:customMarkFollows="1" w:id="3"/>
              <w:t>*</w:t>
            </w:r>
          </w:p>
        </w:tc>
        <w:tc>
          <w:tcPr>
            <w:tcW w:w="3969" w:type="dxa"/>
            <w:gridSpan w:val="2"/>
            <w:tcBorders>
              <w:top w:val="single" w:sz="4" w:space="0" w:color="auto"/>
              <w:left w:val="nil"/>
              <w:bottom w:val="single" w:sz="4" w:space="0" w:color="auto"/>
              <w:right w:val="single" w:sz="4" w:space="0" w:color="auto"/>
            </w:tcBorders>
            <w:vAlign w:val="center"/>
          </w:tcPr>
          <w:p w:rsidR="00525D19" w:rsidRPr="00406ACC" w:rsidRDefault="00525D19" w:rsidP="00B9385E">
            <w:pPr>
              <w:spacing w:after="0" w:line="240" w:lineRule="auto"/>
              <w:ind w:hanging="32"/>
              <w:jc w:val="center"/>
              <w:rPr>
                <w:rFonts w:ascii="Times New Roman" w:hAnsi="Times New Roman" w:cs="Times New Roman"/>
                <w:sz w:val="28"/>
                <w:szCs w:val="28"/>
              </w:rPr>
            </w:pPr>
            <w:r w:rsidRPr="00406ACC">
              <w:rPr>
                <w:rFonts w:ascii="Times New Roman" w:hAnsi="Times New Roman" w:cs="Times New Roman"/>
                <w:sz w:val="28"/>
                <w:szCs w:val="28"/>
              </w:rPr>
              <w:t>Доля в общей сумме расходов, %</w:t>
            </w:r>
          </w:p>
        </w:tc>
      </w:tr>
      <w:tr w:rsidR="00525D19" w:rsidRPr="00406ACC" w:rsidTr="007F5B06">
        <w:trPr>
          <w:trHeight w:val="1290"/>
        </w:trPr>
        <w:tc>
          <w:tcPr>
            <w:tcW w:w="2345" w:type="dxa"/>
            <w:vMerge/>
            <w:tcBorders>
              <w:top w:val="single" w:sz="4" w:space="0" w:color="auto"/>
              <w:left w:val="single" w:sz="4" w:space="0" w:color="auto"/>
              <w:bottom w:val="single" w:sz="4" w:space="0" w:color="000000"/>
              <w:right w:val="single" w:sz="4" w:space="0" w:color="auto"/>
            </w:tcBorders>
            <w:vAlign w:val="center"/>
          </w:tcPr>
          <w:p w:rsidR="00525D19" w:rsidRPr="00406ACC" w:rsidRDefault="00525D19" w:rsidP="00533B67">
            <w:pPr>
              <w:spacing w:after="0" w:line="240" w:lineRule="auto"/>
              <w:ind w:hanging="32"/>
              <w:jc w:val="both"/>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vAlign w:val="center"/>
          </w:tcPr>
          <w:p w:rsidR="00525D19" w:rsidRPr="00406ACC" w:rsidRDefault="00525D19" w:rsidP="00B9385E">
            <w:pPr>
              <w:spacing w:after="0" w:line="240" w:lineRule="auto"/>
              <w:ind w:hanging="32"/>
              <w:jc w:val="center"/>
              <w:rPr>
                <w:rFonts w:ascii="Times New Roman" w:hAnsi="Times New Roman" w:cs="Times New Roman"/>
                <w:sz w:val="28"/>
                <w:szCs w:val="28"/>
              </w:rPr>
            </w:pPr>
            <w:r w:rsidRPr="00406ACC">
              <w:rPr>
                <w:rFonts w:ascii="Times New Roman" w:hAnsi="Times New Roman" w:cs="Times New Roman"/>
                <w:sz w:val="28"/>
                <w:szCs w:val="28"/>
              </w:rPr>
              <w:t>Оценка расходов (согласно государственной программе)</w:t>
            </w:r>
          </w:p>
        </w:tc>
        <w:tc>
          <w:tcPr>
            <w:tcW w:w="1770" w:type="dxa"/>
            <w:tcBorders>
              <w:top w:val="nil"/>
              <w:left w:val="nil"/>
              <w:bottom w:val="single" w:sz="4" w:space="0" w:color="auto"/>
              <w:right w:val="single" w:sz="4" w:space="0" w:color="auto"/>
            </w:tcBorders>
            <w:vAlign w:val="center"/>
          </w:tcPr>
          <w:p w:rsidR="00525D19" w:rsidRPr="00406ACC" w:rsidRDefault="00525D19" w:rsidP="00B9385E">
            <w:pPr>
              <w:spacing w:after="0" w:line="240" w:lineRule="auto"/>
              <w:ind w:hanging="32"/>
              <w:jc w:val="center"/>
              <w:rPr>
                <w:rFonts w:ascii="Times New Roman" w:hAnsi="Times New Roman" w:cs="Times New Roman"/>
                <w:sz w:val="28"/>
                <w:szCs w:val="28"/>
              </w:rPr>
            </w:pPr>
            <w:r w:rsidRPr="00406ACC">
              <w:rPr>
                <w:rFonts w:ascii="Times New Roman" w:hAnsi="Times New Roman" w:cs="Times New Roman"/>
                <w:sz w:val="28"/>
                <w:szCs w:val="28"/>
              </w:rPr>
              <w:t>Фактические расходы на отчетную дату</w:t>
            </w:r>
          </w:p>
        </w:tc>
        <w:tc>
          <w:tcPr>
            <w:tcW w:w="2199" w:type="dxa"/>
            <w:tcBorders>
              <w:top w:val="nil"/>
              <w:left w:val="nil"/>
              <w:bottom w:val="single" w:sz="4" w:space="0" w:color="auto"/>
              <w:right w:val="single" w:sz="4" w:space="0" w:color="auto"/>
            </w:tcBorders>
            <w:vAlign w:val="center"/>
          </w:tcPr>
          <w:p w:rsidR="00525D19" w:rsidRPr="00406ACC" w:rsidRDefault="00525D19" w:rsidP="00B9385E">
            <w:pPr>
              <w:spacing w:after="0" w:line="240" w:lineRule="auto"/>
              <w:ind w:hanging="32"/>
              <w:jc w:val="center"/>
              <w:rPr>
                <w:rFonts w:ascii="Times New Roman" w:hAnsi="Times New Roman" w:cs="Times New Roman"/>
                <w:sz w:val="28"/>
                <w:szCs w:val="28"/>
              </w:rPr>
            </w:pPr>
            <w:r w:rsidRPr="00406ACC">
              <w:rPr>
                <w:rFonts w:ascii="Times New Roman" w:hAnsi="Times New Roman" w:cs="Times New Roman"/>
                <w:sz w:val="28"/>
                <w:szCs w:val="28"/>
              </w:rPr>
              <w:t>Оценка расходов (согласно государственной программе)</w:t>
            </w:r>
          </w:p>
        </w:tc>
        <w:tc>
          <w:tcPr>
            <w:tcW w:w="1770" w:type="dxa"/>
            <w:tcBorders>
              <w:top w:val="nil"/>
              <w:left w:val="nil"/>
              <w:bottom w:val="single" w:sz="4" w:space="0" w:color="auto"/>
              <w:right w:val="single" w:sz="4" w:space="0" w:color="auto"/>
            </w:tcBorders>
            <w:vAlign w:val="center"/>
          </w:tcPr>
          <w:p w:rsidR="00525D19" w:rsidRPr="00406ACC" w:rsidRDefault="00525D19" w:rsidP="00B9385E">
            <w:pPr>
              <w:spacing w:after="0" w:line="240" w:lineRule="auto"/>
              <w:ind w:hanging="32"/>
              <w:jc w:val="center"/>
              <w:rPr>
                <w:rFonts w:ascii="Times New Roman" w:hAnsi="Times New Roman" w:cs="Times New Roman"/>
                <w:sz w:val="28"/>
                <w:szCs w:val="28"/>
              </w:rPr>
            </w:pPr>
            <w:r w:rsidRPr="00406ACC">
              <w:rPr>
                <w:rFonts w:ascii="Times New Roman" w:hAnsi="Times New Roman" w:cs="Times New Roman"/>
                <w:sz w:val="28"/>
                <w:szCs w:val="28"/>
              </w:rPr>
              <w:t>Фактические расходы на отчетную дату</w:t>
            </w:r>
          </w:p>
        </w:tc>
      </w:tr>
      <w:tr w:rsidR="00525D19" w:rsidRPr="00406ACC" w:rsidTr="007F5B06">
        <w:trPr>
          <w:trHeight w:val="255"/>
        </w:trPr>
        <w:tc>
          <w:tcPr>
            <w:tcW w:w="2345" w:type="dxa"/>
            <w:tcBorders>
              <w:top w:val="nil"/>
              <w:left w:val="single" w:sz="4" w:space="0" w:color="auto"/>
              <w:bottom w:val="single" w:sz="4" w:space="0" w:color="auto"/>
              <w:right w:val="single" w:sz="4" w:space="0" w:color="auto"/>
            </w:tcBorders>
            <w:vAlign w:val="center"/>
          </w:tcPr>
          <w:p w:rsidR="00525D19" w:rsidRPr="00406ACC" w:rsidRDefault="00525D19"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всего</w:t>
            </w:r>
          </w:p>
        </w:tc>
        <w:tc>
          <w:tcPr>
            <w:tcW w:w="1701" w:type="dxa"/>
            <w:tcBorders>
              <w:top w:val="nil"/>
              <w:left w:val="nil"/>
              <w:bottom w:val="single" w:sz="4" w:space="0" w:color="auto"/>
              <w:right w:val="single" w:sz="4" w:space="0" w:color="auto"/>
            </w:tcBorders>
          </w:tcPr>
          <w:p w:rsidR="00525D19" w:rsidRPr="00406ACC" w:rsidRDefault="007F5B06" w:rsidP="001C13EA">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4 233 656,6</w:t>
            </w:r>
          </w:p>
        </w:tc>
        <w:tc>
          <w:tcPr>
            <w:tcW w:w="1770" w:type="dxa"/>
            <w:tcBorders>
              <w:top w:val="nil"/>
              <w:left w:val="nil"/>
              <w:bottom w:val="single" w:sz="4" w:space="0" w:color="auto"/>
              <w:right w:val="single" w:sz="4" w:space="0" w:color="auto"/>
            </w:tcBorders>
          </w:tcPr>
          <w:p w:rsidR="00525D19" w:rsidRPr="00406ACC" w:rsidRDefault="007F5B06" w:rsidP="001C13EA">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4 175 996,</w:t>
            </w:r>
            <w:r w:rsidR="001C13EA" w:rsidRPr="00406ACC">
              <w:rPr>
                <w:rFonts w:ascii="Times New Roman" w:hAnsi="Times New Roman" w:cs="Times New Roman"/>
                <w:sz w:val="28"/>
                <w:szCs w:val="28"/>
              </w:rPr>
              <w:t>6</w:t>
            </w:r>
          </w:p>
        </w:tc>
        <w:tc>
          <w:tcPr>
            <w:tcW w:w="2199" w:type="dxa"/>
            <w:tcBorders>
              <w:top w:val="nil"/>
              <w:left w:val="nil"/>
              <w:bottom w:val="single" w:sz="4" w:space="0" w:color="auto"/>
              <w:right w:val="single" w:sz="4" w:space="0" w:color="auto"/>
            </w:tcBorders>
            <w:vAlign w:val="center"/>
          </w:tcPr>
          <w:p w:rsidR="00525D19" w:rsidRPr="00406ACC" w:rsidRDefault="00525D19"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100</w:t>
            </w:r>
          </w:p>
        </w:tc>
        <w:tc>
          <w:tcPr>
            <w:tcW w:w="1770" w:type="dxa"/>
            <w:tcBorders>
              <w:top w:val="nil"/>
              <w:left w:val="nil"/>
              <w:bottom w:val="single" w:sz="4" w:space="0" w:color="auto"/>
              <w:right w:val="single" w:sz="4" w:space="0" w:color="auto"/>
            </w:tcBorders>
            <w:vAlign w:val="center"/>
          </w:tcPr>
          <w:p w:rsidR="00525D19" w:rsidRPr="00406ACC" w:rsidRDefault="00525D19"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100</w:t>
            </w:r>
          </w:p>
        </w:tc>
      </w:tr>
      <w:tr w:rsidR="00525D19" w:rsidRPr="00406ACC" w:rsidTr="007F5B06">
        <w:trPr>
          <w:trHeight w:val="255"/>
        </w:trPr>
        <w:tc>
          <w:tcPr>
            <w:tcW w:w="2345" w:type="dxa"/>
            <w:tcBorders>
              <w:top w:val="nil"/>
              <w:left w:val="single" w:sz="4" w:space="0" w:color="auto"/>
              <w:bottom w:val="single" w:sz="4" w:space="0" w:color="auto"/>
              <w:right w:val="single" w:sz="4" w:space="0" w:color="auto"/>
            </w:tcBorders>
            <w:vAlign w:val="center"/>
          </w:tcPr>
          <w:p w:rsidR="00525D19" w:rsidRPr="00406ACC" w:rsidRDefault="007F5B06" w:rsidP="00550EC5">
            <w:pPr>
              <w:spacing w:after="0" w:line="240" w:lineRule="auto"/>
              <w:ind w:hanging="32"/>
              <w:rPr>
                <w:rFonts w:ascii="Times New Roman" w:hAnsi="Times New Roman" w:cs="Times New Roman"/>
                <w:sz w:val="28"/>
                <w:szCs w:val="28"/>
              </w:rPr>
            </w:pPr>
            <w:r w:rsidRPr="00406ACC">
              <w:rPr>
                <w:rFonts w:ascii="Times New Roman" w:hAnsi="Times New Roman" w:cs="Times New Roman"/>
                <w:sz w:val="28"/>
                <w:szCs w:val="28"/>
              </w:rPr>
              <w:t>р</w:t>
            </w:r>
            <w:r w:rsidR="00525D19" w:rsidRPr="00406ACC">
              <w:rPr>
                <w:rFonts w:ascii="Times New Roman" w:hAnsi="Times New Roman" w:cs="Times New Roman"/>
                <w:sz w:val="28"/>
                <w:szCs w:val="28"/>
              </w:rPr>
              <w:t xml:space="preserve">еспубликанский бюджет Республики Алтай </w:t>
            </w:r>
          </w:p>
          <w:p w:rsidR="003715B6" w:rsidRPr="00406ACC" w:rsidRDefault="003715B6" w:rsidP="00550EC5">
            <w:pPr>
              <w:spacing w:after="0" w:line="240" w:lineRule="auto"/>
              <w:ind w:hanging="32"/>
              <w:rPr>
                <w:rFonts w:ascii="Times New Roman" w:hAnsi="Times New Roman" w:cs="Times New Roman"/>
                <w:sz w:val="28"/>
                <w:szCs w:val="28"/>
              </w:rPr>
            </w:pPr>
          </w:p>
        </w:tc>
        <w:tc>
          <w:tcPr>
            <w:tcW w:w="1701" w:type="dxa"/>
            <w:tcBorders>
              <w:top w:val="nil"/>
              <w:left w:val="nil"/>
              <w:bottom w:val="single" w:sz="4" w:space="0" w:color="auto"/>
              <w:right w:val="single" w:sz="4" w:space="0" w:color="auto"/>
            </w:tcBorders>
          </w:tcPr>
          <w:p w:rsidR="00525D19" w:rsidRPr="00406ACC" w:rsidRDefault="007F5B06" w:rsidP="001C13EA">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1 502 040,3</w:t>
            </w:r>
          </w:p>
        </w:tc>
        <w:tc>
          <w:tcPr>
            <w:tcW w:w="1770" w:type="dxa"/>
            <w:tcBorders>
              <w:top w:val="nil"/>
              <w:left w:val="nil"/>
              <w:bottom w:val="single" w:sz="4" w:space="0" w:color="auto"/>
              <w:right w:val="single" w:sz="4" w:space="0" w:color="auto"/>
            </w:tcBorders>
          </w:tcPr>
          <w:p w:rsidR="00525D19" w:rsidRPr="00406ACC" w:rsidRDefault="002B1357" w:rsidP="001C13EA">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1 409 890,</w:t>
            </w:r>
            <w:r w:rsidR="001C13EA" w:rsidRPr="00406ACC">
              <w:rPr>
                <w:rFonts w:ascii="Times New Roman" w:hAnsi="Times New Roman" w:cs="Times New Roman"/>
                <w:sz w:val="28"/>
                <w:szCs w:val="28"/>
              </w:rPr>
              <w:t>1</w:t>
            </w:r>
          </w:p>
        </w:tc>
        <w:tc>
          <w:tcPr>
            <w:tcW w:w="2199" w:type="dxa"/>
            <w:tcBorders>
              <w:top w:val="nil"/>
              <w:left w:val="nil"/>
              <w:bottom w:val="single" w:sz="4" w:space="0" w:color="auto"/>
              <w:right w:val="single" w:sz="4" w:space="0" w:color="auto"/>
            </w:tcBorders>
          </w:tcPr>
          <w:p w:rsidR="00525D19" w:rsidRPr="00406ACC" w:rsidRDefault="007F5B06"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35,5</w:t>
            </w:r>
          </w:p>
        </w:tc>
        <w:tc>
          <w:tcPr>
            <w:tcW w:w="1770" w:type="dxa"/>
            <w:tcBorders>
              <w:top w:val="nil"/>
              <w:left w:val="nil"/>
              <w:bottom w:val="single" w:sz="4" w:space="0" w:color="auto"/>
              <w:right w:val="single" w:sz="4" w:space="0" w:color="auto"/>
            </w:tcBorders>
          </w:tcPr>
          <w:p w:rsidR="00525D19" w:rsidRPr="00406ACC" w:rsidRDefault="007F5B06"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33,8</w:t>
            </w:r>
          </w:p>
        </w:tc>
      </w:tr>
      <w:tr w:rsidR="00525D19" w:rsidRPr="00406ACC" w:rsidTr="007F5B06">
        <w:trPr>
          <w:trHeight w:val="255"/>
        </w:trPr>
        <w:tc>
          <w:tcPr>
            <w:tcW w:w="2345" w:type="dxa"/>
            <w:tcBorders>
              <w:top w:val="nil"/>
              <w:left w:val="single" w:sz="4" w:space="0" w:color="auto"/>
              <w:bottom w:val="single" w:sz="4" w:space="0" w:color="auto"/>
              <w:right w:val="single" w:sz="4" w:space="0" w:color="auto"/>
            </w:tcBorders>
            <w:vAlign w:val="center"/>
          </w:tcPr>
          <w:p w:rsidR="00525D19" w:rsidRPr="00406ACC" w:rsidRDefault="00525D19" w:rsidP="00B9385E">
            <w:pPr>
              <w:spacing w:after="0" w:line="240" w:lineRule="auto"/>
              <w:ind w:hanging="32"/>
              <w:rPr>
                <w:rFonts w:ascii="Times New Roman" w:hAnsi="Times New Roman" w:cs="Times New Roman"/>
                <w:sz w:val="28"/>
                <w:szCs w:val="28"/>
              </w:rPr>
            </w:pPr>
            <w:r w:rsidRPr="00406ACC">
              <w:rPr>
                <w:rFonts w:ascii="Times New Roman" w:hAnsi="Times New Roman" w:cs="Times New Roman"/>
                <w:sz w:val="28"/>
                <w:szCs w:val="28"/>
              </w:rPr>
              <w:t>средства из федерального бюджета</w:t>
            </w:r>
          </w:p>
        </w:tc>
        <w:tc>
          <w:tcPr>
            <w:tcW w:w="1701" w:type="dxa"/>
            <w:tcBorders>
              <w:top w:val="nil"/>
              <w:left w:val="nil"/>
              <w:bottom w:val="single" w:sz="4" w:space="0" w:color="auto"/>
              <w:right w:val="single" w:sz="4" w:space="0" w:color="auto"/>
            </w:tcBorders>
          </w:tcPr>
          <w:p w:rsidR="00525D19" w:rsidRPr="00406ACC" w:rsidRDefault="007F5B06" w:rsidP="001C13EA">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642 043,0</w:t>
            </w:r>
          </w:p>
        </w:tc>
        <w:tc>
          <w:tcPr>
            <w:tcW w:w="1770" w:type="dxa"/>
            <w:tcBorders>
              <w:top w:val="nil"/>
              <w:left w:val="nil"/>
              <w:bottom w:val="single" w:sz="4" w:space="0" w:color="auto"/>
              <w:right w:val="single" w:sz="4" w:space="0" w:color="auto"/>
            </w:tcBorders>
          </w:tcPr>
          <w:p w:rsidR="00525D19" w:rsidRPr="00406ACC" w:rsidRDefault="007F5B06" w:rsidP="001C13EA">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193 725,5</w:t>
            </w:r>
          </w:p>
        </w:tc>
        <w:tc>
          <w:tcPr>
            <w:tcW w:w="2199" w:type="dxa"/>
            <w:tcBorders>
              <w:top w:val="nil"/>
              <w:left w:val="nil"/>
              <w:bottom w:val="single" w:sz="4" w:space="0" w:color="auto"/>
              <w:right w:val="single" w:sz="4" w:space="0" w:color="auto"/>
            </w:tcBorders>
          </w:tcPr>
          <w:p w:rsidR="00525D19" w:rsidRPr="00406ACC" w:rsidRDefault="007F5B06"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15,2</w:t>
            </w:r>
          </w:p>
        </w:tc>
        <w:tc>
          <w:tcPr>
            <w:tcW w:w="1770" w:type="dxa"/>
            <w:tcBorders>
              <w:top w:val="nil"/>
              <w:left w:val="nil"/>
              <w:bottom w:val="single" w:sz="4" w:space="0" w:color="auto"/>
              <w:right w:val="single" w:sz="4" w:space="0" w:color="auto"/>
            </w:tcBorders>
          </w:tcPr>
          <w:p w:rsidR="00525D19" w:rsidRPr="00406ACC" w:rsidRDefault="007F5B06"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4,6</w:t>
            </w:r>
          </w:p>
        </w:tc>
      </w:tr>
      <w:tr w:rsidR="00525D19" w:rsidRPr="00406ACC" w:rsidTr="007F5B06">
        <w:trPr>
          <w:trHeight w:val="480"/>
        </w:trPr>
        <w:tc>
          <w:tcPr>
            <w:tcW w:w="2345" w:type="dxa"/>
            <w:tcBorders>
              <w:top w:val="nil"/>
              <w:left w:val="single" w:sz="4" w:space="0" w:color="auto"/>
              <w:bottom w:val="single" w:sz="4" w:space="0" w:color="auto"/>
              <w:right w:val="single" w:sz="4" w:space="0" w:color="auto"/>
            </w:tcBorders>
            <w:vAlign w:val="center"/>
          </w:tcPr>
          <w:p w:rsidR="00525D19" w:rsidRPr="00406ACC" w:rsidRDefault="00525D19" w:rsidP="00B9385E">
            <w:pPr>
              <w:spacing w:after="0" w:line="240" w:lineRule="auto"/>
              <w:ind w:hanging="32"/>
              <w:rPr>
                <w:rFonts w:ascii="Times New Roman" w:hAnsi="Times New Roman" w:cs="Times New Roman"/>
                <w:sz w:val="28"/>
                <w:szCs w:val="28"/>
              </w:rPr>
            </w:pPr>
            <w:r w:rsidRPr="00406ACC">
              <w:rPr>
                <w:rFonts w:ascii="Times New Roman" w:hAnsi="Times New Roman" w:cs="Times New Roman"/>
                <w:sz w:val="28"/>
                <w:szCs w:val="28"/>
              </w:rPr>
              <w:t>бюджеты муниципальных образований Республики Алтай</w:t>
            </w:r>
          </w:p>
        </w:tc>
        <w:tc>
          <w:tcPr>
            <w:tcW w:w="1701" w:type="dxa"/>
            <w:tcBorders>
              <w:top w:val="nil"/>
              <w:left w:val="nil"/>
              <w:bottom w:val="single" w:sz="4" w:space="0" w:color="auto"/>
              <w:right w:val="single" w:sz="4" w:space="0" w:color="auto"/>
            </w:tcBorders>
          </w:tcPr>
          <w:p w:rsidR="00525D19" w:rsidRPr="00406ACC" w:rsidRDefault="007F5B06" w:rsidP="001C13EA">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48 285,4</w:t>
            </w:r>
          </w:p>
        </w:tc>
        <w:tc>
          <w:tcPr>
            <w:tcW w:w="1770" w:type="dxa"/>
            <w:tcBorders>
              <w:top w:val="nil"/>
              <w:left w:val="nil"/>
              <w:bottom w:val="single" w:sz="4" w:space="0" w:color="auto"/>
              <w:right w:val="single" w:sz="4" w:space="0" w:color="auto"/>
            </w:tcBorders>
          </w:tcPr>
          <w:p w:rsidR="00525D19" w:rsidRPr="00406ACC" w:rsidRDefault="007F5B06" w:rsidP="001C13EA">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48 810,</w:t>
            </w:r>
            <w:r w:rsidR="001C13EA" w:rsidRPr="00406ACC">
              <w:rPr>
                <w:rFonts w:ascii="Times New Roman" w:hAnsi="Times New Roman" w:cs="Times New Roman"/>
                <w:sz w:val="28"/>
                <w:szCs w:val="28"/>
              </w:rPr>
              <w:t>1</w:t>
            </w:r>
          </w:p>
        </w:tc>
        <w:tc>
          <w:tcPr>
            <w:tcW w:w="2199" w:type="dxa"/>
            <w:tcBorders>
              <w:top w:val="nil"/>
              <w:left w:val="nil"/>
              <w:bottom w:val="single" w:sz="4" w:space="0" w:color="auto"/>
              <w:right w:val="single" w:sz="4" w:space="0" w:color="auto"/>
            </w:tcBorders>
          </w:tcPr>
          <w:p w:rsidR="00525D19" w:rsidRPr="00406ACC" w:rsidRDefault="007F5B06"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1,1</w:t>
            </w:r>
          </w:p>
        </w:tc>
        <w:tc>
          <w:tcPr>
            <w:tcW w:w="1770" w:type="dxa"/>
            <w:tcBorders>
              <w:top w:val="nil"/>
              <w:left w:val="nil"/>
              <w:bottom w:val="single" w:sz="4" w:space="0" w:color="auto"/>
              <w:right w:val="single" w:sz="4" w:space="0" w:color="auto"/>
            </w:tcBorders>
          </w:tcPr>
          <w:p w:rsidR="00525D19" w:rsidRPr="00406ACC" w:rsidRDefault="007F5B06"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1,2</w:t>
            </w:r>
          </w:p>
        </w:tc>
      </w:tr>
      <w:tr w:rsidR="00525D19" w:rsidRPr="00406ACC" w:rsidTr="007F5B06">
        <w:trPr>
          <w:trHeight w:val="255"/>
        </w:trPr>
        <w:tc>
          <w:tcPr>
            <w:tcW w:w="2345" w:type="dxa"/>
            <w:tcBorders>
              <w:top w:val="nil"/>
              <w:left w:val="single" w:sz="4" w:space="0" w:color="auto"/>
              <w:bottom w:val="single" w:sz="4" w:space="0" w:color="auto"/>
              <w:right w:val="single" w:sz="4" w:space="0" w:color="auto"/>
            </w:tcBorders>
            <w:vAlign w:val="center"/>
          </w:tcPr>
          <w:p w:rsidR="00525D19" w:rsidRPr="00406ACC" w:rsidRDefault="00525D19" w:rsidP="00B9385E">
            <w:pPr>
              <w:spacing w:after="0" w:line="240" w:lineRule="auto"/>
              <w:ind w:hanging="32"/>
              <w:rPr>
                <w:rFonts w:ascii="Times New Roman" w:hAnsi="Times New Roman" w:cs="Times New Roman"/>
                <w:sz w:val="28"/>
                <w:szCs w:val="28"/>
              </w:rPr>
            </w:pPr>
            <w:r w:rsidRPr="00406ACC">
              <w:rPr>
                <w:rFonts w:ascii="Times New Roman" w:hAnsi="Times New Roman" w:cs="Times New Roman"/>
                <w:sz w:val="28"/>
                <w:szCs w:val="28"/>
              </w:rPr>
              <w:t>иные источники</w:t>
            </w:r>
          </w:p>
        </w:tc>
        <w:tc>
          <w:tcPr>
            <w:tcW w:w="1701" w:type="dxa"/>
            <w:tcBorders>
              <w:top w:val="nil"/>
              <w:left w:val="nil"/>
              <w:bottom w:val="single" w:sz="4" w:space="0" w:color="auto"/>
              <w:right w:val="single" w:sz="4" w:space="0" w:color="auto"/>
            </w:tcBorders>
          </w:tcPr>
          <w:p w:rsidR="00525D19" w:rsidRPr="00406ACC" w:rsidRDefault="007F5B06" w:rsidP="001C13EA">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2 041 287,9</w:t>
            </w:r>
          </w:p>
        </w:tc>
        <w:tc>
          <w:tcPr>
            <w:tcW w:w="1770" w:type="dxa"/>
            <w:tcBorders>
              <w:top w:val="nil"/>
              <w:left w:val="nil"/>
              <w:bottom w:val="single" w:sz="4" w:space="0" w:color="auto"/>
              <w:right w:val="single" w:sz="4" w:space="0" w:color="auto"/>
            </w:tcBorders>
          </w:tcPr>
          <w:p w:rsidR="00525D19" w:rsidRPr="00406ACC" w:rsidRDefault="007F5B06" w:rsidP="00B9385E">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2 523 570,9</w:t>
            </w:r>
          </w:p>
        </w:tc>
        <w:tc>
          <w:tcPr>
            <w:tcW w:w="2199" w:type="dxa"/>
            <w:tcBorders>
              <w:top w:val="nil"/>
              <w:left w:val="nil"/>
              <w:bottom w:val="single" w:sz="4" w:space="0" w:color="auto"/>
              <w:right w:val="single" w:sz="4" w:space="0" w:color="auto"/>
            </w:tcBorders>
          </w:tcPr>
          <w:p w:rsidR="00525D19" w:rsidRPr="00406ACC" w:rsidRDefault="007F5B06"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48,2</w:t>
            </w:r>
          </w:p>
        </w:tc>
        <w:tc>
          <w:tcPr>
            <w:tcW w:w="1770" w:type="dxa"/>
            <w:tcBorders>
              <w:top w:val="nil"/>
              <w:left w:val="nil"/>
              <w:bottom w:val="single" w:sz="4" w:space="0" w:color="auto"/>
              <w:right w:val="single" w:sz="4" w:space="0" w:color="auto"/>
            </w:tcBorders>
          </w:tcPr>
          <w:p w:rsidR="00525D19" w:rsidRPr="00406ACC" w:rsidRDefault="007F5B06" w:rsidP="00533B67">
            <w:pPr>
              <w:spacing w:after="0" w:line="240" w:lineRule="auto"/>
              <w:ind w:hanging="32"/>
              <w:jc w:val="both"/>
              <w:rPr>
                <w:rFonts w:ascii="Times New Roman" w:hAnsi="Times New Roman" w:cs="Times New Roman"/>
                <w:sz w:val="28"/>
                <w:szCs w:val="28"/>
              </w:rPr>
            </w:pPr>
            <w:r w:rsidRPr="00406ACC">
              <w:rPr>
                <w:rFonts w:ascii="Times New Roman" w:hAnsi="Times New Roman" w:cs="Times New Roman"/>
                <w:sz w:val="28"/>
                <w:szCs w:val="28"/>
              </w:rPr>
              <w:t>60,4</w:t>
            </w:r>
          </w:p>
        </w:tc>
      </w:tr>
    </w:tbl>
    <w:p w:rsidR="00A5413D" w:rsidRPr="00406ACC" w:rsidRDefault="00A5413D" w:rsidP="00533B67">
      <w:pPr>
        <w:spacing w:after="0" w:line="240" w:lineRule="auto"/>
        <w:ind w:firstLine="709"/>
        <w:jc w:val="both"/>
        <w:rPr>
          <w:rFonts w:ascii="Times New Roman" w:hAnsi="Times New Roman" w:cs="Times New Roman"/>
          <w:sz w:val="28"/>
          <w:szCs w:val="28"/>
        </w:rPr>
      </w:pPr>
    </w:p>
    <w:p w:rsidR="00525D19" w:rsidRPr="00406ACC" w:rsidRDefault="00525D1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Причины не освоения средств: </w:t>
      </w:r>
    </w:p>
    <w:p w:rsidR="00525D19" w:rsidRPr="00406ACC" w:rsidRDefault="00525D1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длительные сроки проведения проектно-изыскательских работ и получения положительного заключения экспертизы; </w:t>
      </w:r>
    </w:p>
    <w:p w:rsidR="00525D19" w:rsidRPr="00406ACC" w:rsidRDefault="00525D1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неисполнение договорных обязательств поставщиками и подрядчиками, отсутствием у поставщиков необходимого товара, экономия командировочных расходов.</w:t>
      </w:r>
    </w:p>
    <w:p w:rsidR="00525D19" w:rsidRPr="00406ACC" w:rsidRDefault="00525D1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оплата за фактически выполненные работы;</w:t>
      </w:r>
    </w:p>
    <w:p w:rsidR="00525D19" w:rsidRPr="00406ACC" w:rsidRDefault="00525D1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на объявленный конкурс на предоставление субсидий, заявлений от юр. лиц и индивидуальных предпринимателей не поступило; </w:t>
      </w:r>
    </w:p>
    <w:p w:rsidR="00525D19" w:rsidRPr="00406ACC" w:rsidRDefault="00525D1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экономия по торгам.</w:t>
      </w:r>
    </w:p>
    <w:p w:rsidR="00525D19" w:rsidRPr="00406ACC" w:rsidRDefault="00525D19" w:rsidP="00533B67">
      <w:pPr>
        <w:spacing w:before="120" w:after="12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Отчет о расходах на реализацию целей государственной программы за счет всех источников финансирования по состоянию на 01.01.201</w:t>
      </w:r>
      <w:r w:rsidR="000D51FF" w:rsidRPr="00406ACC">
        <w:rPr>
          <w:rFonts w:ascii="Times New Roman" w:hAnsi="Times New Roman" w:cs="Times New Roman"/>
          <w:sz w:val="28"/>
          <w:szCs w:val="28"/>
        </w:rPr>
        <w:t>8</w:t>
      </w:r>
      <w:r w:rsidRPr="00406ACC">
        <w:rPr>
          <w:rFonts w:ascii="Times New Roman" w:hAnsi="Times New Roman" w:cs="Times New Roman"/>
          <w:sz w:val="28"/>
          <w:szCs w:val="28"/>
        </w:rPr>
        <w:t xml:space="preserve"> г. в приложении № 2 к настоящему Докладу.</w:t>
      </w:r>
    </w:p>
    <w:p w:rsidR="00525D19" w:rsidRPr="00406ACC" w:rsidRDefault="00525D19" w:rsidP="00533B67">
      <w:pPr>
        <w:spacing w:after="0" w:line="240" w:lineRule="auto"/>
        <w:ind w:firstLine="709"/>
        <w:jc w:val="both"/>
        <w:rPr>
          <w:rFonts w:ascii="Times New Roman" w:hAnsi="Times New Roman" w:cs="Times New Roman"/>
          <w:sz w:val="28"/>
          <w:szCs w:val="28"/>
        </w:rPr>
      </w:pPr>
    </w:p>
    <w:p w:rsidR="00525D19" w:rsidRPr="00406ACC" w:rsidRDefault="00525D19" w:rsidP="00027CC4">
      <w:pPr>
        <w:autoSpaceDE w:val="0"/>
        <w:autoSpaceDN w:val="0"/>
        <w:adjustRightInd w:val="0"/>
        <w:spacing w:after="0" w:line="240" w:lineRule="auto"/>
        <w:ind w:firstLine="709"/>
        <w:jc w:val="center"/>
        <w:rPr>
          <w:rFonts w:ascii="Times New Roman" w:hAnsi="Times New Roman" w:cs="Times New Roman"/>
          <w:b/>
          <w:bCs/>
          <w:sz w:val="28"/>
          <w:szCs w:val="28"/>
        </w:rPr>
      </w:pPr>
      <w:r w:rsidRPr="00406ACC">
        <w:rPr>
          <w:rFonts w:ascii="Times New Roman" w:hAnsi="Times New Roman" w:cs="Times New Roman"/>
          <w:b/>
          <w:bCs/>
          <w:sz w:val="28"/>
          <w:szCs w:val="28"/>
          <w:lang w:val="en-US"/>
        </w:rPr>
        <w:t>IV</w:t>
      </w:r>
      <w:r w:rsidRPr="00406ACC">
        <w:rPr>
          <w:rFonts w:ascii="Times New Roman" w:hAnsi="Times New Roman" w:cs="Times New Roman"/>
          <w:b/>
          <w:bCs/>
          <w:sz w:val="28"/>
          <w:szCs w:val="28"/>
        </w:rPr>
        <w:t>. Результаты оценки эффективности реализации государственной программы (подпр</w:t>
      </w:r>
      <w:r w:rsidR="00027CC4" w:rsidRPr="00406ACC">
        <w:rPr>
          <w:rFonts w:ascii="Times New Roman" w:hAnsi="Times New Roman" w:cs="Times New Roman"/>
          <w:b/>
          <w:bCs/>
          <w:sz w:val="28"/>
          <w:szCs w:val="28"/>
        </w:rPr>
        <w:t>ограммы), основных мероприятий</w:t>
      </w:r>
    </w:p>
    <w:p w:rsidR="00525D19" w:rsidRPr="00406ACC" w:rsidRDefault="00525D19" w:rsidP="00533B67">
      <w:pPr>
        <w:autoSpaceDE w:val="0"/>
        <w:autoSpaceDN w:val="0"/>
        <w:adjustRightInd w:val="0"/>
        <w:spacing w:after="0" w:line="240" w:lineRule="auto"/>
        <w:ind w:firstLine="709"/>
        <w:jc w:val="both"/>
        <w:rPr>
          <w:rFonts w:ascii="Times New Roman" w:hAnsi="Times New Roman" w:cs="Times New Roman"/>
          <w:b/>
          <w:bCs/>
          <w:sz w:val="28"/>
          <w:szCs w:val="28"/>
        </w:rPr>
      </w:pPr>
    </w:p>
    <w:p w:rsidR="00525D19" w:rsidRPr="00406ACC" w:rsidRDefault="00525D19" w:rsidP="00533B67">
      <w:pPr>
        <w:autoSpaceDE w:val="0"/>
        <w:autoSpaceDN w:val="0"/>
        <w:adjustRightInd w:val="0"/>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lastRenderedPageBreak/>
        <w:t>По итогам 201</w:t>
      </w:r>
      <w:r w:rsidR="000D51FF"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года оценка эффективности реализации государственной программы Республики Алтай проводится на основе Методики оценки эффективности государственных и ведомственных целевых программ Республики Алтай, утвержденной приказом от 07.04.2015г. Министерства экономического развития и туризма Республики Алтай № 77-ОД, Министерства финансов Республики Алтай № 60-п.</w:t>
      </w:r>
    </w:p>
    <w:p w:rsidR="00E72DB0" w:rsidRPr="00406ACC" w:rsidRDefault="00E72DB0" w:rsidP="00E72DB0">
      <w:pPr>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Оценка эффективности реализации государственной программы по итогам 201</w:t>
      </w:r>
      <w:r w:rsidR="000D51FF"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года составила </w:t>
      </w:r>
      <w:r w:rsidR="005B3451" w:rsidRPr="00406ACC">
        <w:rPr>
          <w:rFonts w:ascii="Times New Roman" w:hAnsi="Times New Roman" w:cs="Times New Roman"/>
          <w:sz w:val="28"/>
          <w:szCs w:val="28"/>
        </w:rPr>
        <w:t>3,9</w:t>
      </w:r>
      <w:r w:rsidR="00BA136F">
        <w:rPr>
          <w:rFonts w:ascii="Times New Roman" w:hAnsi="Times New Roman" w:cs="Times New Roman"/>
          <w:sz w:val="28"/>
          <w:szCs w:val="28"/>
        </w:rPr>
        <w:t>7</w:t>
      </w:r>
      <w:r w:rsidRPr="00406ACC">
        <w:rPr>
          <w:rFonts w:ascii="Times New Roman" w:hAnsi="Times New Roman" w:cs="Times New Roman"/>
          <w:sz w:val="28"/>
          <w:szCs w:val="28"/>
        </w:rPr>
        <w:t xml:space="preserve">, то есть программа реализована </w:t>
      </w:r>
      <w:r w:rsidR="00D02DF0" w:rsidRPr="00406ACC">
        <w:rPr>
          <w:rFonts w:ascii="Times New Roman" w:hAnsi="Times New Roman" w:cs="Times New Roman"/>
          <w:sz w:val="28"/>
          <w:szCs w:val="28"/>
        </w:rPr>
        <w:t>высоко</w:t>
      </w:r>
      <w:r w:rsidRPr="00406ACC">
        <w:rPr>
          <w:rFonts w:ascii="Times New Roman" w:hAnsi="Times New Roman" w:cs="Times New Roman"/>
          <w:sz w:val="28"/>
          <w:szCs w:val="28"/>
        </w:rPr>
        <w:t xml:space="preserve">эффективно. </w:t>
      </w:r>
    </w:p>
    <w:p w:rsidR="00E72DB0" w:rsidRPr="00406ACC" w:rsidRDefault="00E72DB0" w:rsidP="00E72DB0">
      <w:pPr>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Из </w:t>
      </w:r>
      <w:r w:rsidR="00D02DF0" w:rsidRPr="00406ACC">
        <w:rPr>
          <w:rFonts w:ascii="Times New Roman" w:hAnsi="Times New Roman" w:cs="Times New Roman"/>
          <w:sz w:val="28"/>
          <w:szCs w:val="28"/>
        </w:rPr>
        <w:t>3</w:t>
      </w:r>
      <w:r w:rsidRPr="00406ACC">
        <w:rPr>
          <w:rFonts w:ascii="Times New Roman" w:hAnsi="Times New Roman" w:cs="Times New Roman"/>
          <w:sz w:val="28"/>
          <w:szCs w:val="28"/>
        </w:rPr>
        <w:t xml:space="preserve"> подпрограмм, </w:t>
      </w:r>
      <w:r w:rsidR="002940CD" w:rsidRPr="00406ACC">
        <w:rPr>
          <w:rFonts w:ascii="Times New Roman" w:hAnsi="Times New Roman" w:cs="Times New Roman"/>
          <w:sz w:val="28"/>
          <w:szCs w:val="28"/>
        </w:rPr>
        <w:t>две реализованы</w:t>
      </w:r>
      <w:r w:rsidRPr="00406ACC">
        <w:rPr>
          <w:rFonts w:ascii="Times New Roman" w:hAnsi="Times New Roman" w:cs="Times New Roman"/>
          <w:sz w:val="28"/>
          <w:szCs w:val="28"/>
        </w:rPr>
        <w:t xml:space="preserve"> высокоэффективно, </w:t>
      </w:r>
      <w:r w:rsidR="002940CD" w:rsidRPr="00406ACC">
        <w:rPr>
          <w:rFonts w:ascii="Times New Roman" w:hAnsi="Times New Roman" w:cs="Times New Roman"/>
          <w:sz w:val="28"/>
          <w:szCs w:val="28"/>
        </w:rPr>
        <w:t xml:space="preserve">одна </w:t>
      </w:r>
      <w:r w:rsidRPr="00406ACC">
        <w:rPr>
          <w:rFonts w:ascii="Times New Roman" w:hAnsi="Times New Roman" w:cs="Times New Roman"/>
          <w:sz w:val="28"/>
          <w:szCs w:val="28"/>
        </w:rPr>
        <w:t>реализована эффективно.</w:t>
      </w:r>
    </w:p>
    <w:p w:rsidR="00E72DB0" w:rsidRPr="00406ACC" w:rsidRDefault="00E72DB0" w:rsidP="00E72DB0">
      <w:pPr>
        <w:spacing w:after="0"/>
        <w:ind w:firstLine="709"/>
        <w:jc w:val="both"/>
        <w:rPr>
          <w:rFonts w:ascii="Times New Roman" w:hAnsi="Times New Roman" w:cs="Times New Roman"/>
          <w:sz w:val="28"/>
          <w:szCs w:val="28"/>
        </w:rPr>
      </w:pPr>
      <w:r w:rsidRPr="00406ACC">
        <w:rPr>
          <w:rFonts w:ascii="Times New Roman" w:hAnsi="Times New Roman" w:cs="Times New Roman"/>
          <w:sz w:val="28"/>
          <w:szCs w:val="28"/>
        </w:rPr>
        <w:t>Отчет по оценке эффективности реализации государственной программы Республики Алтай за 201</w:t>
      </w:r>
      <w:r w:rsidR="000D51FF" w:rsidRPr="00406ACC">
        <w:rPr>
          <w:rFonts w:ascii="Times New Roman" w:hAnsi="Times New Roman" w:cs="Times New Roman"/>
          <w:sz w:val="28"/>
          <w:szCs w:val="28"/>
        </w:rPr>
        <w:t>7</w:t>
      </w:r>
      <w:r w:rsidRPr="00406ACC">
        <w:rPr>
          <w:rFonts w:ascii="Times New Roman" w:hAnsi="Times New Roman" w:cs="Times New Roman"/>
          <w:sz w:val="28"/>
          <w:szCs w:val="28"/>
        </w:rPr>
        <w:t xml:space="preserve"> год в приложении № 3 к настоящему Докладу.</w:t>
      </w:r>
    </w:p>
    <w:p w:rsidR="00525D19" w:rsidRPr="00406ACC" w:rsidRDefault="00525D19" w:rsidP="00533B67">
      <w:pPr>
        <w:spacing w:after="0" w:line="240" w:lineRule="auto"/>
        <w:ind w:firstLine="709"/>
        <w:jc w:val="both"/>
        <w:rPr>
          <w:rFonts w:ascii="Times New Roman" w:hAnsi="Times New Roman" w:cs="Times New Roman"/>
          <w:sz w:val="28"/>
          <w:szCs w:val="28"/>
        </w:rPr>
      </w:pPr>
    </w:p>
    <w:p w:rsidR="00525D19" w:rsidRPr="00406ACC" w:rsidRDefault="00525D19" w:rsidP="00027CC4">
      <w:pPr>
        <w:autoSpaceDE w:val="0"/>
        <w:autoSpaceDN w:val="0"/>
        <w:adjustRightInd w:val="0"/>
        <w:spacing w:line="240" w:lineRule="auto"/>
        <w:ind w:firstLine="709"/>
        <w:jc w:val="center"/>
        <w:rPr>
          <w:rFonts w:ascii="Times New Roman" w:hAnsi="Times New Roman" w:cs="Times New Roman"/>
          <w:b/>
          <w:bCs/>
          <w:sz w:val="28"/>
          <w:szCs w:val="28"/>
        </w:rPr>
      </w:pPr>
      <w:r w:rsidRPr="00406ACC">
        <w:rPr>
          <w:rFonts w:ascii="Times New Roman" w:hAnsi="Times New Roman" w:cs="Times New Roman"/>
          <w:b/>
          <w:bCs/>
          <w:sz w:val="28"/>
          <w:szCs w:val="28"/>
          <w:lang w:val="en-US"/>
        </w:rPr>
        <w:t>V</w:t>
      </w:r>
      <w:r w:rsidRPr="00406ACC">
        <w:rPr>
          <w:rFonts w:ascii="Times New Roman" w:hAnsi="Times New Roman" w:cs="Times New Roman"/>
          <w:b/>
          <w:bCs/>
          <w:sz w:val="28"/>
          <w:szCs w:val="28"/>
        </w:rPr>
        <w:t xml:space="preserve">. Предложения по дальнейшей реализации государственных программ (подпрограмм), основных мероприятий </w:t>
      </w:r>
    </w:p>
    <w:p w:rsidR="00525D19" w:rsidRPr="00406ACC" w:rsidRDefault="00525D19" w:rsidP="00533B67">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 xml:space="preserve">Государственная программа Республики Алтай «Развитие жилищно-коммунального и транспортного комплекса» реализована </w:t>
      </w:r>
      <w:r w:rsidR="00A5369E">
        <w:rPr>
          <w:rFonts w:ascii="Times New Roman" w:hAnsi="Times New Roman" w:cs="Times New Roman"/>
          <w:sz w:val="28"/>
          <w:szCs w:val="28"/>
        </w:rPr>
        <w:t>высоко</w:t>
      </w:r>
      <w:r w:rsidRPr="00406ACC">
        <w:rPr>
          <w:rFonts w:ascii="Times New Roman" w:hAnsi="Times New Roman" w:cs="Times New Roman"/>
          <w:sz w:val="28"/>
          <w:szCs w:val="28"/>
        </w:rPr>
        <w:t>эффективно, необходимо продолжить реализацию данной Государственной программы. Не допускать значение фактических целевых показателей ниже запланированных. Стремиться 100% освоению бюджетных средств. Для реализации основных мероприятий привлекать внебюджетные источники.</w:t>
      </w:r>
    </w:p>
    <w:p w:rsidR="00CF1491" w:rsidRPr="00406ACC" w:rsidRDefault="00CF1491" w:rsidP="00CF1491">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К настоящему докладу прилагаются:</w:t>
      </w:r>
    </w:p>
    <w:p w:rsidR="00CF1491" w:rsidRPr="00406ACC" w:rsidRDefault="00CF1491" w:rsidP="00CF1491">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Приложение № 1. Отчет о достигнутых значениях целевых показателей государственной программы по состоянию на 1 января 2018 года.</w:t>
      </w:r>
    </w:p>
    <w:p w:rsidR="00CF1491" w:rsidRPr="00406ACC" w:rsidRDefault="00CF1491" w:rsidP="00CF1491">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Приложение № 2. Отчет о расходах на реализацию целей государственной программы за счет всех источников фи</w:t>
      </w:r>
      <w:r w:rsidR="00326885" w:rsidRPr="00406ACC">
        <w:rPr>
          <w:rFonts w:ascii="Times New Roman" w:hAnsi="Times New Roman" w:cs="Times New Roman"/>
          <w:sz w:val="28"/>
          <w:szCs w:val="28"/>
        </w:rPr>
        <w:t xml:space="preserve">нансирования по состоянию на 1 января </w:t>
      </w:r>
      <w:r w:rsidRPr="00406ACC">
        <w:rPr>
          <w:rFonts w:ascii="Times New Roman" w:hAnsi="Times New Roman" w:cs="Times New Roman"/>
          <w:sz w:val="28"/>
          <w:szCs w:val="28"/>
        </w:rPr>
        <w:t>2018 г</w:t>
      </w:r>
      <w:r w:rsidR="00326885" w:rsidRPr="00406ACC">
        <w:rPr>
          <w:rFonts w:ascii="Times New Roman" w:hAnsi="Times New Roman" w:cs="Times New Roman"/>
          <w:sz w:val="28"/>
          <w:szCs w:val="28"/>
        </w:rPr>
        <w:t>ода</w:t>
      </w:r>
      <w:r w:rsidRPr="00406ACC">
        <w:rPr>
          <w:rFonts w:ascii="Times New Roman" w:hAnsi="Times New Roman" w:cs="Times New Roman"/>
          <w:sz w:val="28"/>
          <w:szCs w:val="28"/>
        </w:rPr>
        <w:t xml:space="preserve">. </w:t>
      </w:r>
    </w:p>
    <w:p w:rsidR="00CF1491" w:rsidRDefault="00CF1491" w:rsidP="00CF1491">
      <w:pPr>
        <w:spacing w:after="0" w:line="240" w:lineRule="auto"/>
        <w:ind w:firstLine="709"/>
        <w:jc w:val="both"/>
        <w:rPr>
          <w:rFonts w:ascii="Times New Roman" w:hAnsi="Times New Roman" w:cs="Times New Roman"/>
          <w:sz w:val="28"/>
          <w:szCs w:val="28"/>
        </w:rPr>
      </w:pPr>
      <w:r w:rsidRPr="00406ACC">
        <w:rPr>
          <w:rFonts w:ascii="Times New Roman" w:hAnsi="Times New Roman" w:cs="Times New Roman"/>
          <w:sz w:val="28"/>
          <w:szCs w:val="28"/>
        </w:rPr>
        <w:t>Приложение № 3. Отчет по оценке эффективности реализации государственной программы Республики Алтай за 2017 год.</w:t>
      </w:r>
    </w:p>
    <w:p w:rsidR="00E95EBF" w:rsidRDefault="00E95EBF" w:rsidP="00CF1491">
      <w:pPr>
        <w:spacing w:after="0" w:line="240" w:lineRule="auto"/>
        <w:ind w:firstLine="709"/>
        <w:jc w:val="both"/>
        <w:rPr>
          <w:rFonts w:ascii="Times New Roman" w:hAnsi="Times New Roman" w:cs="Times New Roman"/>
          <w:sz w:val="28"/>
          <w:szCs w:val="28"/>
        </w:rPr>
      </w:pPr>
    </w:p>
    <w:sectPr w:rsidR="00E95EBF" w:rsidSect="00D46892">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629C" w:rsidRDefault="00C3629C" w:rsidP="00D46892">
      <w:pPr>
        <w:spacing w:after="0" w:line="240" w:lineRule="auto"/>
      </w:pPr>
      <w:r>
        <w:separator/>
      </w:r>
    </w:p>
  </w:endnote>
  <w:endnote w:type="continuationSeparator" w:id="1">
    <w:p w:rsidR="00C3629C" w:rsidRDefault="00C3629C" w:rsidP="00D468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629C" w:rsidRDefault="00C3629C" w:rsidP="00D46892">
      <w:pPr>
        <w:spacing w:after="0" w:line="240" w:lineRule="auto"/>
      </w:pPr>
      <w:r>
        <w:separator/>
      </w:r>
    </w:p>
  </w:footnote>
  <w:footnote w:type="continuationSeparator" w:id="1">
    <w:p w:rsidR="00C3629C" w:rsidRDefault="00C3629C" w:rsidP="00D46892">
      <w:pPr>
        <w:spacing w:after="0" w:line="240" w:lineRule="auto"/>
      </w:pPr>
      <w:r>
        <w:continuationSeparator/>
      </w:r>
    </w:p>
  </w:footnote>
  <w:footnote w:id="2">
    <w:p w:rsidR="004064EE" w:rsidRPr="00C54659" w:rsidRDefault="004064EE" w:rsidP="00C54659">
      <w:pPr>
        <w:pStyle w:val="af"/>
        <w:jc w:val="both"/>
        <w:rPr>
          <w:rFonts w:ascii="Times New Roman" w:hAnsi="Times New Roman" w:cs="Times New Roman"/>
        </w:rPr>
      </w:pPr>
      <w:r>
        <w:rPr>
          <w:rStyle w:val="af1"/>
        </w:rPr>
        <w:t>*</w:t>
      </w:r>
      <w:r>
        <w:t xml:space="preserve"> </w:t>
      </w:r>
      <w:r w:rsidRPr="00C54659">
        <w:t xml:space="preserve"> </w:t>
      </w:r>
      <w:r w:rsidRPr="00C54659">
        <w:rPr>
          <w:rFonts w:ascii="Times New Roman" w:hAnsi="Times New Roman" w:cs="Times New Roman"/>
        </w:rPr>
        <w:t>С учетом средств предусмотренных в республиканском бюджете Республики Алтай в отчетном финансовом году, оставшихся не использованными на 1 я</w:t>
      </w:r>
      <w:r>
        <w:rPr>
          <w:rFonts w:ascii="Times New Roman" w:hAnsi="Times New Roman" w:cs="Times New Roman"/>
        </w:rPr>
        <w:t>нваря текущего финансового года</w:t>
      </w:r>
    </w:p>
  </w:footnote>
  <w:footnote w:id="3">
    <w:p w:rsidR="004064EE" w:rsidRDefault="004064EE" w:rsidP="00B5642C">
      <w:pPr>
        <w:pStyle w:val="af"/>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328219"/>
      <w:docPartObj>
        <w:docPartGallery w:val="Page Numbers (Top of Page)"/>
        <w:docPartUnique/>
      </w:docPartObj>
    </w:sdtPr>
    <w:sdtContent>
      <w:p w:rsidR="004064EE" w:rsidRDefault="009262A8">
        <w:pPr>
          <w:pStyle w:val="aa"/>
          <w:jc w:val="center"/>
        </w:pPr>
        <w:fldSimple w:instr=" PAGE   \* MERGEFORMAT ">
          <w:r w:rsidR="003B0D2B">
            <w:rPr>
              <w:noProof/>
            </w:rPr>
            <w:t>17</w:t>
          </w:r>
        </w:fldSimple>
      </w:p>
    </w:sdtContent>
  </w:sdt>
  <w:p w:rsidR="004064EE" w:rsidRDefault="004064EE">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0AE"/>
    <w:multiLevelType w:val="hybridMultilevel"/>
    <w:tmpl w:val="EBB2D01E"/>
    <w:lvl w:ilvl="0" w:tplc="BD98F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3DB080A"/>
    <w:multiLevelType w:val="hybridMultilevel"/>
    <w:tmpl w:val="F5A2E33A"/>
    <w:lvl w:ilvl="0" w:tplc="C3AC13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9A51E5C"/>
    <w:multiLevelType w:val="hybridMultilevel"/>
    <w:tmpl w:val="0480F080"/>
    <w:lvl w:ilvl="0" w:tplc="337EBBF4">
      <w:start w:val="1"/>
      <w:numFmt w:val="decimal"/>
      <w:lvlText w:val="%1."/>
      <w:lvlJc w:val="left"/>
      <w:pPr>
        <w:ind w:left="927" w:hanging="360"/>
      </w:pPr>
      <w:rPr>
        <w:rFonts w:cs="Times New Roman" w:hint="default"/>
      </w:rPr>
    </w:lvl>
    <w:lvl w:ilvl="1" w:tplc="04190019">
      <w:start w:val="1"/>
      <w:numFmt w:val="lowerLetter"/>
      <w:lvlText w:val="%2."/>
      <w:lvlJc w:val="left"/>
      <w:pPr>
        <w:ind w:left="1647" w:hanging="360"/>
      </w:pPr>
      <w:rPr>
        <w:rFonts w:cs="Times New Roman"/>
      </w:rPr>
    </w:lvl>
    <w:lvl w:ilvl="2" w:tplc="0419001B">
      <w:start w:val="1"/>
      <w:numFmt w:val="lowerRoman"/>
      <w:lvlText w:val="%3."/>
      <w:lvlJc w:val="right"/>
      <w:pPr>
        <w:ind w:left="2367" w:hanging="180"/>
      </w:pPr>
      <w:rPr>
        <w:rFonts w:cs="Times New Roman"/>
      </w:rPr>
    </w:lvl>
    <w:lvl w:ilvl="3" w:tplc="0419000F">
      <w:start w:val="1"/>
      <w:numFmt w:val="decimal"/>
      <w:lvlText w:val="%4."/>
      <w:lvlJc w:val="left"/>
      <w:pPr>
        <w:ind w:left="3087" w:hanging="360"/>
      </w:pPr>
      <w:rPr>
        <w:rFonts w:cs="Times New Roman"/>
      </w:rPr>
    </w:lvl>
    <w:lvl w:ilvl="4" w:tplc="04190019">
      <w:start w:val="1"/>
      <w:numFmt w:val="lowerLetter"/>
      <w:lvlText w:val="%5."/>
      <w:lvlJc w:val="left"/>
      <w:pPr>
        <w:ind w:left="3807" w:hanging="360"/>
      </w:pPr>
      <w:rPr>
        <w:rFonts w:cs="Times New Roman"/>
      </w:rPr>
    </w:lvl>
    <w:lvl w:ilvl="5" w:tplc="0419001B">
      <w:start w:val="1"/>
      <w:numFmt w:val="lowerRoman"/>
      <w:lvlText w:val="%6."/>
      <w:lvlJc w:val="right"/>
      <w:pPr>
        <w:ind w:left="4527" w:hanging="180"/>
      </w:pPr>
      <w:rPr>
        <w:rFonts w:cs="Times New Roman"/>
      </w:rPr>
    </w:lvl>
    <w:lvl w:ilvl="6" w:tplc="0419000F">
      <w:start w:val="1"/>
      <w:numFmt w:val="decimal"/>
      <w:lvlText w:val="%7."/>
      <w:lvlJc w:val="left"/>
      <w:pPr>
        <w:ind w:left="5247" w:hanging="360"/>
      </w:pPr>
      <w:rPr>
        <w:rFonts w:cs="Times New Roman"/>
      </w:rPr>
    </w:lvl>
    <w:lvl w:ilvl="7" w:tplc="04190019">
      <w:start w:val="1"/>
      <w:numFmt w:val="lowerLetter"/>
      <w:lvlText w:val="%8."/>
      <w:lvlJc w:val="left"/>
      <w:pPr>
        <w:ind w:left="5967" w:hanging="360"/>
      </w:pPr>
      <w:rPr>
        <w:rFonts w:cs="Times New Roman"/>
      </w:rPr>
    </w:lvl>
    <w:lvl w:ilvl="8" w:tplc="0419001B">
      <w:start w:val="1"/>
      <w:numFmt w:val="lowerRoman"/>
      <w:lvlText w:val="%9."/>
      <w:lvlJc w:val="right"/>
      <w:pPr>
        <w:ind w:left="6687" w:hanging="18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275F5"/>
    <w:rsid w:val="0000009C"/>
    <w:rsid w:val="00000548"/>
    <w:rsid w:val="000006D7"/>
    <w:rsid w:val="000015EB"/>
    <w:rsid w:val="00002473"/>
    <w:rsid w:val="0000391D"/>
    <w:rsid w:val="00005CAF"/>
    <w:rsid w:val="00006313"/>
    <w:rsid w:val="0000728A"/>
    <w:rsid w:val="000108D0"/>
    <w:rsid w:val="0001331D"/>
    <w:rsid w:val="00015A0F"/>
    <w:rsid w:val="00025188"/>
    <w:rsid w:val="00027CC4"/>
    <w:rsid w:val="0003011C"/>
    <w:rsid w:val="000301ED"/>
    <w:rsid w:val="00033238"/>
    <w:rsid w:val="00037E32"/>
    <w:rsid w:val="000417D4"/>
    <w:rsid w:val="000426B2"/>
    <w:rsid w:val="00054394"/>
    <w:rsid w:val="00060556"/>
    <w:rsid w:val="00063F62"/>
    <w:rsid w:val="0006419A"/>
    <w:rsid w:val="00064232"/>
    <w:rsid w:val="00067603"/>
    <w:rsid w:val="000677BB"/>
    <w:rsid w:val="000706D9"/>
    <w:rsid w:val="0007231C"/>
    <w:rsid w:val="00076E49"/>
    <w:rsid w:val="00077CC0"/>
    <w:rsid w:val="00080057"/>
    <w:rsid w:val="000820F8"/>
    <w:rsid w:val="00084279"/>
    <w:rsid w:val="00084F8F"/>
    <w:rsid w:val="00085CA2"/>
    <w:rsid w:val="00086DF9"/>
    <w:rsid w:val="00091206"/>
    <w:rsid w:val="000939B6"/>
    <w:rsid w:val="000977A3"/>
    <w:rsid w:val="000A37E5"/>
    <w:rsid w:val="000A3E8A"/>
    <w:rsid w:val="000B1CCB"/>
    <w:rsid w:val="000B2914"/>
    <w:rsid w:val="000B4083"/>
    <w:rsid w:val="000B59F6"/>
    <w:rsid w:val="000C29B3"/>
    <w:rsid w:val="000C513E"/>
    <w:rsid w:val="000D4302"/>
    <w:rsid w:val="000D51FF"/>
    <w:rsid w:val="000E18EB"/>
    <w:rsid w:val="000F0AE6"/>
    <w:rsid w:val="000F2C9F"/>
    <w:rsid w:val="00101479"/>
    <w:rsid w:val="00102739"/>
    <w:rsid w:val="0010347C"/>
    <w:rsid w:val="00107459"/>
    <w:rsid w:val="0011152E"/>
    <w:rsid w:val="00112CA4"/>
    <w:rsid w:val="00115F15"/>
    <w:rsid w:val="00117715"/>
    <w:rsid w:val="001178F5"/>
    <w:rsid w:val="001207F7"/>
    <w:rsid w:val="001215C1"/>
    <w:rsid w:val="001215FD"/>
    <w:rsid w:val="0012538A"/>
    <w:rsid w:val="00134F74"/>
    <w:rsid w:val="001367BA"/>
    <w:rsid w:val="0014142E"/>
    <w:rsid w:val="00142841"/>
    <w:rsid w:val="00142D7A"/>
    <w:rsid w:val="00143DAD"/>
    <w:rsid w:val="001447B3"/>
    <w:rsid w:val="001513A2"/>
    <w:rsid w:val="001652BD"/>
    <w:rsid w:val="001673C8"/>
    <w:rsid w:val="0017359A"/>
    <w:rsid w:val="00177E5D"/>
    <w:rsid w:val="00181820"/>
    <w:rsid w:val="00186CA1"/>
    <w:rsid w:val="00190483"/>
    <w:rsid w:val="001946CC"/>
    <w:rsid w:val="00196D00"/>
    <w:rsid w:val="001A127D"/>
    <w:rsid w:val="001A3AC7"/>
    <w:rsid w:val="001A655C"/>
    <w:rsid w:val="001A714C"/>
    <w:rsid w:val="001C1315"/>
    <w:rsid w:val="001C13EA"/>
    <w:rsid w:val="001C1E6B"/>
    <w:rsid w:val="001D37EA"/>
    <w:rsid w:val="001D534F"/>
    <w:rsid w:val="001D582E"/>
    <w:rsid w:val="001D61BD"/>
    <w:rsid w:val="001E750A"/>
    <w:rsid w:val="001F1495"/>
    <w:rsid w:val="001F32F4"/>
    <w:rsid w:val="001F3A81"/>
    <w:rsid w:val="001F5401"/>
    <w:rsid w:val="002037A0"/>
    <w:rsid w:val="00205719"/>
    <w:rsid w:val="0021067C"/>
    <w:rsid w:val="0021123C"/>
    <w:rsid w:val="0021433F"/>
    <w:rsid w:val="002146A6"/>
    <w:rsid w:val="0021527E"/>
    <w:rsid w:val="0021706A"/>
    <w:rsid w:val="0022094E"/>
    <w:rsid w:val="00221502"/>
    <w:rsid w:val="0022267B"/>
    <w:rsid w:val="00223E30"/>
    <w:rsid w:val="00227DC2"/>
    <w:rsid w:val="0023002B"/>
    <w:rsid w:val="00231FE3"/>
    <w:rsid w:val="002325C1"/>
    <w:rsid w:val="002343F9"/>
    <w:rsid w:val="00244192"/>
    <w:rsid w:val="0024680D"/>
    <w:rsid w:val="00253A08"/>
    <w:rsid w:val="002640D8"/>
    <w:rsid w:val="002733D6"/>
    <w:rsid w:val="00274CD0"/>
    <w:rsid w:val="002765E4"/>
    <w:rsid w:val="00280AC4"/>
    <w:rsid w:val="00280AEB"/>
    <w:rsid w:val="00283948"/>
    <w:rsid w:val="00290A95"/>
    <w:rsid w:val="002940CD"/>
    <w:rsid w:val="002948E1"/>
    <w:rsid w:val="002A3D9C"/>
    <w:rsid w:val="002A5AE4"/>
    <w:rsid w:val="002A70AE"/>
    <w:rsid w:val="002A7B67"/>
    <w:rsid w:val="002B1357"/>
    <w:rsid w:val="002B668A"/>
    <w:rsid w:val="002B70D9"/>
    <w:rsid w:val="002C63E4"/>
    <w:rsid w:val="002D1D79"/>
    <w:rsid w:val="002D52CB"/>
    <w:rsid w:val="002E0883"/>
    <w:rsid w:val="002E1706"/>
    <w:rsid w:val="002E4838"/>
    <w:rsid w:val="002F33F5"/>
    <w:rsid w:val="002F7EAD"/>
    <w:rsid w:val="00311877"/>
    <w:rsid w:val="00314F10"/>
    <w:rsid w:val="0032174E"/>
    <w:rsid w:val="00326885"/>
    <w:rsid w:val="00327CCD"/>
    <w:rsid w:val="0034031D"/>
    <w:rsid w:val="003420B6"/>
    <w:rsid w:val="00342D4A"/>
    <w:rsid w:val="003430B1"/>
    <w:rsid w:val="003435C9"/>
    <w:rsid w:val="00344193"/>
    <w:rsid w:val="003466EF"/>
    <w:rsid w:val="0034684F"/>
    <w:rsid w:val="003524BC"/>
    <w:rsid w:val="00352667"/>
    <w:rsid w:val="00357D4E"/>
    <w:rsid w:val="00361D6E"/>
    <w:rsid w:val="0037134A"/>
    <w:rsid w:val="003715B6"/>
    <w:rsid w:val="00373810"/>
    <w:rsid w:val="003743C2"/>
    <w:rsid w:val="003751D3"/>
    <w:rsid w:val="00375340"/>
    <w:rsid w:val="00381E5F"/>
    <w:rsid w:val="00383D16"/>
    <w:rsid w:val="00391399"/>
    <w:rsid w:val="00391A28"/>
    <w:rsid w:val="003926FB"/>
    <w:rsid w:val="00397A78"/>
    <w:rsid w:val="003A1EAB"/>
    <w:rsid w:val="003A22D3"/>
    <w:rsid w:val="003A3584"/>
    <w:rsid w:val="003A4795"/>
    <w:rsid w:val="003B0D2B"/>
    <w:rsid w:val="003B14E1"/>
    <w:rsid w:val="003B20E1"/>
    <w:rsid w:val="003B6B59"/>
    <w:rsid w:val="003C07C9"/>
    <w:rsid w:val="003C3894"/>
    <w:rsid w:val="003D465B"/>
    <w:rsid w:val="003D55FD"/>
    <w:rsid w:val="003D6209"/>
    <w:rsid w:val="003D7419"/>
    <w:rsid w:val="003E0C61"/>
    <w:rsid w:val="003E1E28"/>
    <w:rsid w:val="003E5004"/>
    <w:rsid w:val="003E5840"/>
    <w:rsid w:val="003E6B18"/>
    <w:rsid w:val="003F0513"/>
    <w:rsid w:val="003F187F"/>
    <w:rsid w:val="003F2E08"/>
    <w:rsid w:val="003F530D"/>
    <w:rsid w:val="004006FB"/>
    <w:rsid w:val="0040105D"/>
    <w:rsid w:val="00403C8C"/>
    <w:rsid w:val="004064EE"/>
    <w:rsid w:val="00406ACC"/>
    <w:rsid w:val="00406FDD"/>
    <w:rsid w:val="00407AC0"/>
    <w:rsid w:val="00407F48"/>
    <w:rsid w:val="004130AC"/>
    <w:rsid w:val="004147DB"/>
    <w:rsid w:val="0042256F"/>
    <w:rsid w:val="00426657"/>
    <w:rsid w:val="00426D08"/>
    <w:rsid w:val="004305D9"/>
    <w:rsid w:val="00433952"/>
    <w:rsid w:val="00433C20"/>
    <w:rsid w:val="00433D38"/>
    <w:rsid w:val="004379E9"/>
    <w:rsid w:val="00440529"/>
    <w:rsid w:val="00441229"/>
    <w:rsid w:val="00445FF1"/>
    <w:rsid w:val="00446A74"/>
    <w:rsid w:val="00452DBF"/>
    <w:rsid w:val="004575D6"/>
    <w:rsid w:val="00460283"/>
    <w:rsid w:val="004669FE"/>
    <w:rsid w:val="00466DAE"/>
    <w:rsid w:val="00472C9F"/>
    <w:rsid w:val="004778B2"/>
    <w:rsid w:val="00483BBF"/>
    <w:rsid w:val="00483DE5"/>
    <w:rsid w:val="00490CF7"/>
    <w:rsid w:val="004938E8"/>
    <w:rsid w:val="004960EE"/>
    <w:rsid w:val="0049730D"/>
    <w:rsid w:val="004A2AFD"/>
    <w:rsid w:val="004A6F52"/>
    <w:rsid w:val="004B3556"/>
    <w:rsid w:val="004B3810"/>
    <w:rsid w:val="004B3D79"/>
    <w:rsid w:val="004C058A"/>
    <w:rsid w:val="004C50AC"/>
    <w:rsid w:val="004D0A91"/>
    <w:rsid w:val="004D0BF6"/>
    <w:rsid w:val="004D3167"/>
    <w:rsid w:val="004D5277"/>
    <w:rsid w:val="004E4448"/>
    <w:rsid w:val="004E4958"/>
    <w:rsid w:val="004E56BF"/>
    <w:rsid w:val="004E7685"/>
    <w:rsid w:val="004E7C86"/>
    <w:rsid w:val="004E7EB9"/>
    <w:rsid w:val="004F11C1"/>
    <w:rsid w:val="004F5B5B"/>
    <w:rsid w:val="004F5E81"/>
    <w:rsid w:val="004F6879"/>
    <w:rsid w:val="004F68DD"/>
    <w:rsid w:val="005017ED"/>
    <w:rsid w:val="0050502C"/>
    <w:rsid w:val="00506367"/>
    <w:rsid w:val="00506377"/>
    <w:rsid w:val="00510FD4"/>
    <w:rsid w:val="00514872"/>
    <w:rsid w:val="005232C2"/>
    <w:rsid w:val="00525D19"/>
    <w:rsid w:val="00527CD1"/>
    <w:rsid w:val="00530018"/>
    <w:rsid w:val="00530C49"/>
    <w:rsid w:val="0053314B"/>
    <w:rsid w:val="00533B67"/>
    <w:rsid w:val="005379AD"/>
    <w:rsid w:val="00540003"/>
    <w:rsid w:val="00545CF3"/>
    <w:rsid w:val="00547F57"/>
    <w:rsid w:val="00550EC5"/>
    <w:rsid w:val="0055424E"/>
    <w:rsid w:val="0055455F"/>
    <w:rsid w:val="00560BCE"/>
    <w:rsid w:val="005612C5"/>
    <w:rsid w:val="00561409"/>
    <w:rsid w:val="00563ABD"/>
    <w:rsid w:val="0057026A"/>
    <w:rsid w:val="005704BA"/>
    <w:rsid w:val="00572995"/>
    <w:rsid w:val="005733F4"/>
    <w:rsid w:val="00583E94"/>
    <w:rsid w:val="005922FB"/>
    <w:rsid w:val="00593F15"/>
    <w:rsid w:val="00595111"/>
    <w:rsid w:val="00595959"/>
    <w:rsid w:val="005A1523"/>
    <w:rsid w:val="005A1F62"/>
    <w:rsid w:val="005A5F6C"/>
    <w:rsid w:val="005A6DF8"/>
    <w:rsid w:val="005A7DB4"/>
    <w:rsid w:val="005B1919"/>
    <w:rsid w:val="005B3451"/>
    <w:rsid w:val="005B5574"/>
    <w:rsid w:val="005C0084"/>
    <w:rsid w:val="005C11B0"/>
    <w:rsid w:val="005C4BDA"/>
    <w:rsid w:val="005D03B0"/>
    <w:rsid w:val="005D2097"/>
    <w:rsid w:val="005D3598"/>
    <w:rsid w:val="005D4ED2"/>
    <w:rsid w:val="005D6BB2"/>
    <w:rsid w:val="005E369F"/>
    <w:rsid w:val="005E3EEE"/>
    <w:rsid w:val="005E4277"/>
    <w:rsid w:val="005E4F44"/>
    <w:rsid w:val="005E6FAB"/>
    <w:rsid w:val="005E742E"/>
    <w:rsid w:val="005E760A"/>
    <w:rsid w:val="005F09F3"/>
    <w:rsid w:val="005F2CB3"/>
    <w:rsid w:val="005F2EF9"/>
    <w:rsid w:val="005F2F9F"/>
    <w:rsid w:val="00603626"/>
    <w:rsid w:val="00605193"/>
    <w:rsid w:val="006108E6"/>
    <w:rsid w:val="00610C0B"/>
    <w:rsid w:val="006110F8"/>
    <w:rsid w:val="00611DD4"/>
    <w:rsid w:val="0061227F"/>
    <w:rsid w:val="006150DC"/>
    <w:rsid w:val="00624CCE"/>
    <w:rsid w:val="00627D1D"/>
    <w:rsid w:val="00627FA6"/>
    <w:rsid w:val="006336EC"/>
    <w:rsid w:val="00635DB2"/>
    <w:rsid w:val="00636CFF"/>
    <w:rsid w:val="00640F40"/>
    <w:rsid w:val="0064528C"/>
    <w:rsid w:val="006514E0"/>
    <w:rsid w:val="00651FFA"/>
    <w:rsid w:val="00653B4C"/>
    <w:rsid w:val="0065512E"/>
    <w:rsid w:val="00655EA4"/>
    <w:rsid w:val="00663B06"/>
    <w:rsid w:val="00666AEF"/>
    <w:rsid w:val="00673CAB"/>
    <w:rsid w:val="00681051"/>
    <w:rsid w:val="00682C86"/>
    <w:rsid w:val="00683D02"/>
    <w:rsid w:val="006848C3"/>
    <w:rsid w:val="00684B0C"/>
    <w:rsid w:val="006875E9"/>
    <w:rsid w:val="006917E2"/>
    <w:rsid w:val="0069200B"/>
    <w:rsid w:val="0069412B"/>
    <w:rsid w:val="0069543E"/>
    <w:rsid w:val="0069584E"/>
    <w:rsid w:val="00696282"/>
    <w:rsid w:val="0069701A"/>
    <w:rsid w:val="006A4906"/>
    <w:rsid w:val="006B26AF"/>
    <w:rsid w:val="006B47F3"/>
    <w:rsid w:val="006B5892"/>
    <w:rsid w:val="006B5FBA"/>
    <w:rsid w:val="006B60CE"/>
    <w:rsid w:val="006C3284"/>
    <w:rsid w:val="006C383C"/>
    <w:rsid w:val="006C65F4"/>
    <w:rsid w:val="006D7BB6"/>
    <w:rsid w:val="006F3021"/>
    <w:rsid w:val="006F438F"/>
    <w:rsid w:val="006F54FA"/>
    <w:rsid w:val="006F6AE5"/>
    <w:rsid w:val="00702A42"/>
    <w:rsid w:val="00714920"/>
    <w:rsid w:val="00714FC0"/>
    <w:rsid w:val="007170FE"/>
    <w:rsid w:val="0072071D"/>
    <w:rsid w:val="00721D6A"/>
    <w:rsid w:val="00722942"/>
    <w:rsid w:val="00723772"/>
    <w:rsid w:val="00730C8D"/>
    <w:rsid w:val="00733819"/>
    <w:rsid w:val="00734043"/>
    <w:rsid w:val="0073719F"/>
    <w:rsid w:val="00741EBD"/>
    <w:rsid w:val="007435CB"/>
    <w:rsid w:val="00745120"/>
    <w:rsid w:val="00750BAD"/>
    <w:rsid w:val="00751C13"/>
    <w:rsid w:val="0075208F"/>
    <w:rsid w:val="007632EE"/>
    <w:rsid w:val="00763357"/>
    <w:rsid w:val="00764448"/>
    <w:rsid w:val="00764CE5"/>
    <w:rsid w:val="007669E5"/>
    <w:rsid w:val="00771B5E"/>
    <w:rsid w:val="00771C86"/>
    <w:rsid w:val="00773FA6"/>
    <w:rsid w:val="007750B6"/>
    <w:rsid w:val="0078274F"/>
    <w:rsid w:val="0078349D"/>
    <w:rsid w:val="00783BD2"/>
    <w:rsid w:val="00786957"/>
    <w:rsid w:val="00797DFD"/>
    <w:rsid w:val="007A6D46"/>
    <w:rsid w:val="007B0328"/>
    <w:rsid w:val="007B1672"/>
    <w:rsid w:val="007C0277"/>
    <w:rsid w:val="007C06B9"/>
    <w:rsid w:val="007C45D4"/>
    <w:rsid w:val="007C7009"/>
    <w:rsid w:val="007D1827"/>
    <w:rsid w:val="007D1A23"/>
    <w:rsid w:val="007D464E"/>
    <w:rsid w:val="007E6BEE"/>
    <w:rsid w:val="007F0984"/>
    <w:rsid w:val="007F5B06"/>
    <w:rsid w:val="00803183"/>
    <w:rsid w:val="00804596"/>
    <w:rsid w:val="00810555"/>
    <w:rsid w:val="008176E7"/>
    <w:rsid w:val="0082266E"/>
    <w:rsid w:val="008238BA"/>
    <w:rsid w:val="008246B0"/>
    <w:rsid w:val="00825D63"/>
    <w:rsid w:val="008275C1"/>
    <w:rsid w:val="00835689"/>
    <w:rsid w:val="008356F6"/>
    <w:rsid w:val="0083771E"/>
    <w:rsid w:val="00842418"/>
    <w:rsid w:val="008439D4"/>
    <w:rsid w:val="008446DB"/>
    <w:rsid w:val="0084646E"/>
    <w:rsid w:val="00850D67"/>
    <w:rsid w:val="00853C91"/>
    <w:rsid w:val="00857345"/>
    <w:rsid w:val="00857EEF"/>
    <w:rsid w:val="0086255E"/>
    <w:rsid w:val="008638EA"/>
    <w:rsid w:val="00870B13"/>
    <w:rsid w:val="008724A0"/>
    <w:rsid w:val="00876E45"/>
    <w:rsid w:val="00876E46"/>
    <w:rsid w:val="008815E2"/>
    <w:rsid w:val="008848A0"/>
    <w:rsid w:val="00887543"/>
    <w:rsid w:val="00893CDA"/>
    <w:rsid w:val="008954A8"/>
    <w:rsid w:val="008A13DC"/>
    <w:rsid w:val="008A13ED"/>
    <w:rsid w:val="008A1EC7"/>
    <w:rsid w:val="008A35FF"/>
    <w:rsid w:val="008A4C36"/>
    <w:rsid w:val="008A5140"/>
    <w:rsid w:val="008B4525"/>
    <w:rsid w:val="008B5674"/>
    <w:rsid w:val="008B6172"/>
    <w:rsid w:val="008B72E3"/>
    <w:rsid w:val="008B7DF5"/>
    <w:rsid w:val="008B7EF2"/>
    <w:rsid w:val="008C05FF"/>
    <w:rsid w:val="008C08CA"/>
    <w:rsid w:val="008C2A4C"/>
    <w:rsid w:val="008C3986"/>
    <w:rsid w:val="008D2469"/>
    <w:rsid w:val="008D30F5"/>
    <w:rsid w:val="008D6D73"/>
    <w:rsid w:val="008D737A"/>
    <w:rsid w:val="008F2E08"/>
    <w:rsid w:val="00902B56"/>
    <w:rsid w:val="00906D0D"/>
    <w:rsid w:val="009111B6"/>
    <w:rsid w:val="00922701"/>
    <w:rsid w:val="00925567"/>
    <w:rsid w:val="00926118"/>
    <w:rsid w:val="009262A8"/>
    <w:rsid w:val="009304ED"/>
    <w:rsid w:val="00932C1E"/>
    <w:rsid w:val="0093641F"/>
    <w:rsid w:val="0093795D"/>
    <w:rsid w:val="00944826"/>
    <w:rsid w:val="00944962"/>
    <w:rsid w:val="00951E8E"/>
    <w:rsid w:val="00951F89"/>
    <w:rsid w:val="00954C87"/>
    <w:rsid w:val="00956BB4"/>
    <w:rsid w:val="00961F78"/>
    <w:rsid w:val="00964699"/>
    <w:rsid w:val="00965835"/>
    <w:rsid w:val="0097597A"/>
    <w:rsid w:val="00981D9B"/>
    <w:rsid w:val="00985CF1"/>
    <w:rsid w:val="009900DA"/>
    <w:rsid w:val="00991C80"/>
    <w:rsid w:val="00992200"/>
    <w:rsid w:val="0099348E"/>
    <w:rsid w:val="00994FD4"/>
    <w:rsid w:val="009967AB"/>
    <w:rsid w:val="009A262D"/>
    <w:rsid w:val="009A35BE"/>
    <w:rsid w:val="009A5A1B"/>
    <w:rsid w:val="009A7164"/>
    <w:rsid w:val="009A764D"/>
    <w:rsid w:val="009C1AFB"/>
    <w:rsid w:val="009C37F0"/>
    <w:rsid w:val="009D4448"/>
    <w:rsid w:val="009D5E57"/>
    <w:rsid w:val="009E136C"/>
    <w:rsid w:val="009E1A22"/>
    <w:rsid w:val="009F1040"/>
    <w:rsid w:val="009F38D8"/>
    <w:rsid w:val="009F414C"/>
    <w:rsid w:val="009F63A9"/>
    <w:rsid w:val="009F683D"/>
    <w:rsid w:val="009F716A"/>
    <w:rsid w:val="009F7C02"/>
    <w:rsid w:val="00A001BE"/>
    <w:rsid w:val="00A00F2E"/>
    <w:rsid w:val="00A023FC"/>
    <w:rsid w:val="00A033E2"/>
    <w:rsid w:val="00A06F1C"/>
    <w:rsid w:val="00A1393A"/>
    <w:rsid w:val="00A153BE"/>
    <w:rsid w:val="00A15494"/>
    <w:rsid w:val="00A159EF"/>
    <w:rsid w:val="00A23C67"/>
    <w:rsid w:val="00A24E3E"/>
    <w:rsid w:val="00A25ACD"/>
    <w:rsid w:val="00A31F9B"/>
    <w:rsid w:val="00A370BD"/>
    <w:rsid w:val="00A406D2"/>
    <w:rsid w:val="00A4163D"/>
    <w:rsid w:val="00A4776E"/>
    <w:rsid w:val="00A5192E"/>
    <w:rsid w:val="00A5369E"/>
    <w:rsid w:val="00A5413D"/>
    <w:rsid w:val="00A541AC"/>
    <w:rsid w:val="00A604C8"/>
    <w:rsid w:val="00A60C39"/>
    <w:rsid w:val="00A62F7F"/>
    <w:rsid w:val="00A704DB"/>
    <w:rsid w:val="00A71290"/>
    <w:rsid w:val="00A75E69"/>
    <w:rsid w:val="00A831C8"/>
    <w:rsid w:val="00A87148"/>
    <w:rsid w:val="00A87BAD"/>
    <w:rsid w:val="00A95678"/>
    <w:rsid w:val="00AA1EBB"/>
    <w:rsid w:val="00AA23ED"/>
    <w:rsid w:val="00AA28DF"/>
    <w:rsid w:val="00AA3473"/>
    <w:rsid w:val="00AA50A3"/>
    <w:rsid w:val="00AB0306"/>
    <w:rsid w:val="00AB2C87"/>
    <w:rsid w:val="00AB3A92"/>
    <w:rsid w:val="00AC0C39"/>
    <w:rsid w:val="00AD0661"/>
    <w:rsid w:val="00AD09B5"/>
    <w:rsid w:val="00AD7745"/>
    <w:rsid w:val="00AD7C5A"/>
    <w:rsid w:val="00AE20DE"/>
    <w:rsid w:val="00AE36F6"/>
    <w:rsid w:val="00AE6E77"/>
    <w:rsid w:val="00AF3E13"/>
    <w:rsid w:val="00AF61A3"/>
    <w:rsid w:val="00B0373B"/>
    <w:rsid w:val="00B04B86"/>
    <w:rsid w:val="00B05408"/>
    <w:rsid w:val="00B111F9"/>
    <w:rsid w:val="00B2324B"/>
    <w:rsid w:val="00B24C44"/>
    <w:rsid w:val="00B30515"/>
    <w:rsid w:val="00B41B79"/>
    <w:rsid w:val="00B46A48"/>
    <w:rsid w:val="00B544D4"/>
    <w:rsid w:val="00B54D2D"/>
    <w:rsid w:val="00B5507F"/>
    <w:rsid w:val="00B5642C"/>
    <w:rsid w:val="00B57181"/>
    <w:rsid w:val="00B64DE4"/>
    <w:rsid w:val="00B72CD1"/>
    <w:rsid w:val="00B77BFE"/>
    <w:rsid w:val="00B77CE1"/>
    <w:rsid w:val="00B80F0B"/>
    <w:rsid w:val="00B87522"/>
    <w:rsid w:val="00B9385E"/>
    <w:rsid w:val="00B9754D"/>
    <w:rsid w:val="00BA010B"/>
    <w:rsid w:val="00BA136F"/>
    <w:rsid w:val="00BA61C5"/>
    <w:rsid w:val="00BA6661"/>
    <w:rsid w:val="00BA6FC9"/>
    <w:rsid w:val="00BA7EDD"/>
    <w:rsid w:val="00BB10B3"/>
    <w:rsid w:val="00BB4573"/>
    <w:rsid w:val="00BB4978"/>
    <w:rsid w:val="00BB4A6B"/>
    <w:rsid w:val="00BC05BF"/>
    <w:rsid w:val="00BC79EF"/>
    <w:rsid w:val="00BD7E5A"/>
    <w:rsid w:val="00BE2C4C"/>
    <w:rsid w:val="00BE32A3"/>
    <w:rsid w:val="00BE3F28"/>
    <w:rsid w:val="00BE4E80"/>
    <w:rsid w:val="00BF1BDE"/>
    <w:rsid w:val="00BF386D"/>
    <w:rsid w:val="00BF43C1"/>
    <w:rsid w:val="00BF554F"/>
    <w:rsid w:val="00BF6652"/>
    <w:rsid w:val="00C02F90"/>
    <w:rsid w:val="00C06CD0"/>
    <w:rsid w:val="00C07D60"/>
    <w:rsid w:val="00C1276E"/>
    <w:rsid w:val="00C12A89"/>
    <w:rsid w:val="00C133DB"/>
    <w:rsid w:val="00C227ED"/>
    <w:rsid w:val="00C22C4A"/>
    <w:rsid w:val="00C24402"/>
    <w:rsid w:val="00C25A9B"/>
    <w:rsid w:val="00C2733B"/>
    <w:rsid w:val="00C27A63"/>
    <w:rsid w:val="00C31838"/>
    <w:rsid w:val="00C34128"/>
    <w:rsid w:val="00C3629C"/>
    <w:rsid w:val="00C37C68"/>
    <w:rsid w:val="00C42A2B"/>
    <w:rsid w:val="00C44CE7"/>
    <w:rsid w:val="00C46FAF"/>
    <w:rsid w:val="00C47D12"/>
    <w:rsid w:val="00C54659"/>
    <w:rsid w:val="00C63F3D"/>
    <w:rsid w:val="00C70DFD"/>
    <w:rsid w:val="00C7430B"/>
    <w:rsid w:val="00C75989"/>
    <w:rsid w:val="00C768DB"/>
    <w:rsid w:val="00C77E11"/>
    <w:rsid w:val="00C82FF9"/>
    <w:rsid w:val="00C8653B"/>
    <w:rsid w:val="00C87A3D"/>
    <w:rsid w:val="00C955DA"/>
    <w:rsid w:val="00CA435E"/>
    <w:rsid w:val="00CA5892"/>
    <w:rsid w:val="00CB3AA1"/>
    <w:rsid w:val="00CB6373"/>
    <w:rsid w:val="00CB69E7"/>
    <w:rsid w:val="00CC4D93"/>
    <w:rsid w:val="00CD08C6"/>
    <w:rsid w:val="00CD0905"/>
    <w:rsid w:val="00CD324D"/>
    <w:rsid w:val="00CD4BE2"/>
    <w:rsid w:val="00CE1DE8"/>
    <w:rsid w:val="00CE4C23"/>
    <w:rsid w:val="00CE5719"/>
    <w:rsid w:val="00CE5967"/>
    <w:rsid w:val="00CE59F8"/>
    <w:rsid w:val="00CF0E35"/>
    <w:rsid w:val="00CF1300"/>
    <w:rsid w:val="00CF1491"/>
    <w:rsid w:val="00CF256D"/>
    <w:rsid w:val="00D02DF0"/>
    <w:rsid w:val="00D14C2D"/>
    <w:rsid w:val="00D26123"/>
    <w:rsid w:val="00D275F5"/>
    <w:rsid w:val="00D313E9"/>
    <w:rsid w:val="00D375B4"/>
    <w:rsid w:val="00D4165F"/>
    <w:rsid w:val="00D43E32"/>
    <w:rsid w:val="00D464B9"/>
    <w:rsid w:val="00D46892"/>
    <w:rsid w:val="00D47516"/>
    <w:rsid w:val="00D475D2"/>
    <w:rsid w:val="00D52221"/>
    <w:rsid w:val="00D52299"/>
    <w:rsid w:val="00D53549"/>
    <w:rsid w:val="00D56EBB"/>
    <w:rsid w:val="00D627AB"/>
    <w:rsid w:val="00D664C5"/>
    <w:rsid w:val="00D71339"/>
    <w:rsid w:val="00D73188"/>
    <w:rsid w:val="00D977A9"/>
    <w:rsid w:val="00DA45CE"/>
    <w:rsid w:val="00DB13B1"/>
    <w:rsid w:val="00DC0896"/>
    <w:rsid w:val="00DC0C93"/>
    <w:rsid w:val="00DC21E3"/>
    <w:rsid w:val="00DC2299"/>
    <w:rsid w:val="00DC3F1A"/>
    <w:rsid w:val="00DC3F8D"/>
    <w:rsid w:val="00DD2484"/>
    <w:rsid w:val="00DE2F4F"/>
    <w:rsid w:val="00DF0123"/>
    <w:rsid w:val="00DF0E56"/>
    <w:rsid w:val="00DF5C06"/>
    <w:rsid w:val="00DF7C1F"/>
    <w:rsid w:val="00E00F12"/>
    <w:rsid w:val="00E015B5"/>
    <w:rsid w:val="00E02726"/>
    <w:rsid w:val="00E11C36"/>
    <w:rsid w:val="00E149D9"/>
    <w:rsid w:val="00E1533B"/>
    <w:rsid w:val="00E21936"/>
    <w:rsid w:val="00E2281A"/>
    <w:rsid w:val="00E22EF6"/>
    <w:rsid w:val="00E30AF1"/>
    <w:rsid w:val="00E315AF"/>
    <w:rsid w:val="00E371BC"/>
    <w:rsid w:val="00E421B4"/>
    <w:rsid w:val="00E427F9"/>
    <w:rsid w:val="00E44273"/>
    <w:rsid w:val="00E45D62"/>
    <w:rsid w:val="00E52ECB"/>
    <w:rsid w:val="00E533E4"/>
    <w:rsid w:val="00E53F2F"/>
    <w:rsid w:val="00E57221"/>
    <w:rsid w:val="00E612D4"/>
    <w:rsid w:val="00E618DC"/>
    <w:rsid w:val="00E72DB0"/>
    <w:rsid w:val="00E7416D"/>
    <w:rsid w:val="00E802AE"/>
    <w:rsid w:val="00E8704B"/>
    <w:rsid w:val="00E91D3B"/>
    <w:rsid w:val="00E95EBF"/>
    <w:rsid w:val="00EA1377"/>
    <w:rsid w:val="00EA1AE9"/>
    <w:rsid w:val="00EA3B79"/>
    <w:rsid w:val="00EB397E"/>
    <w:rsid w:val="00EC1748"/>
    <w:rsid w:val="00EC45BD"/>
    <w:rsid w:val="00EC5B5F"/>
    <w:rsid w:val="00EC6F5A"/>
    <w:rsid w:val="00ED2BAD"/>
    <w:rsid w:val="00ED4365"/>
    <w:rsid w:val="00ED75CB"/>
    <w:rsid w:val="00EE09DD"/>
    <w:rsid w:val="00EE13C8"/>
    <w:rsid w:val="00EE264E"/>
    <w:rsid w:val="00EE716C"/>
    <w:rsid w:val="00EE765F"/>
    <w:rsid w:val="00EF627D"/>
    <w:rsid w:val="00F04097"/>
    <w:rsid w:val="00F0503C"/>
    <w:rsid w:val="00F050B3"/>
    <w:rsid w:val="00F053C7"/>
    <w:rsid w:val="00F0571B"/>
    <w:rsid w:val="00F07E66"/>
    <w:rsid w:val="00F13A82"/>
    <w:rsid w:val="00F14DC3"/>
    <w:rsid w:val="00F150BB"/>
    <w:rsid w:val="00F15AC0"/>
    <w:rsid w:val="00F17A94"/>
    <w:rsid w:val="00F234DA"/>
    <w:rsid w:val="00F23C4D"/>
    <w:rsid w:val="00F2560D"/>
    <w:rsid w:val="00F266B3"/>
    <w:rsid w:val="00F328DE"/>
    <w:rsid w:val="00F3320F"/>
    <w:rsid w:val="00F33416"/>
    <w:rsid w:val="00F35624"/>
    <w:rsid w:val="00F3646D"/>
    <w:rsid w:val="00F467CC"/>
    <w:rsid w:val="00F51286"/>
    <w:rsid w:val="00F52B73"/>
    <w:rsid w:val="00F53ECB"/>
    <w:rsid w:val="00F622C5"/>
    <w:rsid w:val="00F64116"/>
    <w:rsid w:val="00F65E76"/>
    <w:rsid w:val="00F72AD6"/>
    <w:rsid w:val="00F754D2"/>
    <w:rsid w:val="00F825ED"/>
    <w:rsid w:val="00F873BE"/>
    <w:rsid w:val="00F904A5"/>
    <w:rsid w:val="00F91367"/>
    <w:rsid w:val="00F91468"/>
    <w:rsid w:val="00F92B1D"/>
    <w:rsid w:val="00F953F7"/>
    <w:rsid w:val="00FA0722"/>
    <w:rsid w:val="00FA1623"/>
    <w:rsid w:val="00FA3CF4"/>
    <w:rsid w:val="00FB00E9"/>
    <w:rsid w:val="00FB333B"/>
    <w:rsid w:val="00FB342B"/>
    <w:rsid w:val="00FB3C79"/>
    <w:rsid w:val="00FB6E0E"/>
    <w:rsid w:val="00FC05F5"/>
    <w:rsid w:val="00FC1BA4"/>
    <w:rsid w:val="00FC586D"/>
    <w:rsid w:val="00FD1F8B"/>
    <w:rsid w:val="00FD2FD3"/>
    <w:rsid w:val="00FD3ABF"/>
    <w:rsid w:val="00FD3E06"/>
    <w:rsid w:val="00FD73EA"/>
    <w:rsid w:val="00FE6A10"/>
    <w:rsid w:val="00FF75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F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359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3598"/>
    <w:rPr>
      <w:rFonts w:ascii="Arial" w:eastAsia="Times New Roman" w:hAnsi="Arial" w:cs="Arial"/>
      <w:sz w:val="20"/>
      <w:szCs w:val="20"/>
      <w:lang w:eastAsia="ru-RU"/>
    </w:rPr>
  </w:style>
  <w:style w:type="paragraph" w:customStyle="1" w:styleId="s1">
    <w:name w:val="s_1"/>
    <w:basedOn w:val="a"/>
    <w:uiPriority w:val="99"/>
    <w:rsid w:val="009C1AFB"/>
    <w:pPr>
      <w:spacing w:before="100" w:beforeAutospacing="1" w:after="100" w:afterAutospacing="1" w:line="240" w:lineRule="auto"/>
    </w:pPr>
    <w:rPr>
      <w:sz w:val="24"/>
      <w:szCs w:val="24"/>
    </w:rPr>
  </w:style>
  <w:style w:type="paragraph" w:styleId="a3">
    <w:name w:val="Body Text"/>
    <w:basedOn w:val="a"/>
    <w:link w:val="a4"/>
    <w:rsid w:val="007A6D46"/>
    <w:pPr>
      <w:spacing w:after="120" w:line="240" w:lineRule="auto"/>
    </w:pPr>
    <w:rPr>
      <w:rFonts w:ascii="Times New Roman" w:eastAsiaTheme="minorEastAsia" w:hAnsi="Times New Roman" w:cs="Times New Roman"/>
      <w:sz w:val="20"/>
      <w:szCs w:val="20"/>
    </w:rPr>
  </w:style>
  <w:style w:type="character" w:customStyle="1" w:styleId="a4">
    <w:name w:val="Основной текст Знак"/>
    <w:basedOn w:val="a0"/>
    <w:link w:val="a3"/>
    <w:uiPriority w:val="99"/>
    <w:rsid w:val="007A6D46"/>
    <w:rPr>
      <w:rFonts w:ascii="Times New Roman" w:eastAsiaTheme="minorEastAsia" w:hAnsi="Times New Roman" w:cs="Times New Roman"/>
      <w:sz w:val="20"/>
      <w:szCs w:val="20"/>
      <w:lang w:eastAsia="ru-RU"/>
    </w:rPr>
  </w:style>
  <w:style w:type="paragraph" w:styleId="a5">
    <w:name w:val="List Paragraph"/>
    <w:basedOn w:val="a"/>
    <w:uiPriority w:val="34"/>
    <w:qFormat/>
    <w:rsid w:val="00F23C4D"/>
    <w:pPr>
      <w:ind w:left="720"/>
      <w:contextualSpacing/>
    </w:pPr>
  </w:style>
  <w:style w:type="paragraph" w:styleId="a6">
    <w:name w:val="No Spacing"/>
    <w:uiPriority w:val="1"/>
    <w:qFormat/>
    <w:rsid w:val="002E0883"/>
    <w:pPr>
      <w:spacing w:after="0" w:line="240" w:lineRule="auto"/>
    </w:pPr>
    <w:rPr>
      <w:rFonts w:ascii="Calibri" w:eastAsia="Calibri" w:hAnsi="Calibri" w:cs="Times New Roman"/>
    </w:rPr>
  </w:style>
  <w:style w:type="paragraph" w:styleId="a7">
    <w:name w:val="Normal (Web)"/>
    <w:basedOn w:val="a"/>
    <w:uiPriority w:val="99"/>
    <w:unhideWhenUsed/>
    <w:rsid w:val="00002473"/>
    <w:pPr>
      <w:spacing w:before="100" w:beforeAutospacing="1" w:after="100" w:afterAutospacing="1"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0426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6B2"/>
    <w:rPr>
      <w:rFonts w:ascii="Tahoma" w:eastAsia="Times New Roman" w:hAnsi="Tahoma" w:cs="Tahoma"/>
      <w:sz w:val="16"/>
      <w:szCs w:val="16"/>
      <w:lang w:eastAsia="ru-RU"/>
    </w:rPr>
  </w:style>
  <w:style w:type="paragraph" w:styleId="aa">
    <w:name w:val="header"/>
    <w:basedOn w:val="a"/>
    <w:link w:val="ab"/>
    <w:uiPriority w:val="99"/>
    <w:unhideWhenUsed/>
    <w:rsid w:val="00D468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6892"/>
    <w:rPr>
      <w:rFonts w:ascii="Calibri" w:eastAsia="Times New Roman" w:hAnsi="Calibri" w:cs="Calibri"/>
      <w:lang w:eastAsia="ru-RU"/>
    </w:rPr>
  </w:style>
  <w:style w:type="paragraph" w:styleId="ac">
    <w:name w:val="footer"/>
    <w:basedOn w:val="a"/>
    <w:link w:val="ad"/>
    <w:uiPriority w:val="99"/>
    <w:semiHidden/>
    <w:unhideWhenUsed/>
    <w:rsid w:val="00D4689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46892"/>
    <w:rPr>
      <w:rFonts w:ascii="Calibri" w:eastAsia="Times New Roman" w:hAnsi="Calibri" w:cs="Calibri"/>
      <w:lang w:eastAsia="ru-RU"/>
    </w:rPr>
  </w:style>
  <w:style w:type="paragraph" w:customStyle="1" w:styleId="csd270a203">
    <w:name w:val="csd270a203"/>
    <w:basedOn w:val="a"/>
    <w:rsid w:val="00342D4A"/>
    <w:pPr>
      <w:spacing w:after="0" w:line="240" w:lineRule="auto"/>
      <w:jc w:val="both"/>
    </w:pPr>
    <w:rPr>
      <w:rFonts w:ascii="Times New Roman" w:eastAsiaTheme="minorEastAsia" w:hAnsi="Times New Roman" w:cs="Times New Roman"/>
      <w:sz w:val="24"/>
      <w:szCs w:val="24"/>
    </w:rPr>
  </w:style>
  <w:style w:type="character" w:customStyle="1" w:styleId="csfc2ac2711">
    <w:name w:val="csfc2ac2711"/>
    <w:basedOn w:val="a0"/>
    <w:rsid w:val="00342D4A"/>
    <w:rPr>
      <w:rFonts w:ascii="Calibri" w:hAnsi="Calibri" w:hint="default"/>
      <w:b w:val="0"/>
      <w:bCs w:val="0"/>
      <w:i w:val="0"/>
      <w:iCs w:val="0"/>
      <w:color w:val="000000"/>
      <w:sz w:val="28"/>
      <w:szCs w:val="28"/>
      <w:shd w:val="clear" w:color="auto" w:fill="auto"/>
    </w:rPr>
  </w:style>
  <w:style w:type="character" w:customStyle="1" w:styleId="cs83f1fff41">
    <w:name w:val="cs83f1fff41"/>
    <w:basedOn w:val="a0"/>
    <w:rsid w:val="00342D4A"/>
    <w:rPr>
      <w:rFonts w:ascii="Calibri" w:hAnsi="Calibri" w:hint="default"/>
      <w:b w:val="0"/>
      <w:bCs w:val="0"/>
      <w:i/>
      <w:iCs/>
      <w:color w:val="000000"/>
      <w:sz w:val="28"/>
      <w:szCs w:val="28"/>
      <w:shd w:val="clear" w:color="auto" w:fill="auto"/>
    </w:rPr>
  </w:style>
  <w:style w:type="paragraph" w:customStyle="1" w:styleId="cseeade915">
    <w:name w:val="cseeade915"/>
    <w:basedOn w:val="a"/>
    <w:rsid w:val="00EC5B5F"/>
    <w:pPr>
      <w:spacing w:after="0" w:line="240" w:lineRule="auto"/>
      <w:ind w:firstLine="700"/>
      <w:jc w:val="both"/>
    </w:pPr>
    <w:rPr>
      <w:rFonts w:ascii="Times New Roman" w:eastAsiaTheme="minorEastAsia" w:hAnsi="Times New Roman" w:cs="Times New Roman"/>
      <w:sz w:val="24"/>
      <w:szCs w:val="24"/>
    </w:rPr>
  </w:style>
  <w:style w:type="character" w:customStyle="1" w:styleId="cse110c9601">
    <w:name w:val="cse110c9601"/>
    <w:basedOn w:val="a0"/>
    <w:rsid w:val="00EC5B5F"/>
    <w:rPr>
      <w:rFonts w:ascii="Calibri" w:hAnsi="Calibri" w:hint="default"/>
      <w:b/>
      <w:bCs/>
      <w:i/>
      <w:iCs/>
      <w:color w:val="000000"/>
      <w:sz w:val="28"/>
      <w:szCs w:val="28"/>
      <w:shd w:val="clear" w:color="auto" w:fill="auto"/>
    </w:rPr>
  </w:style>
  <w:style w:type="paragraph" w:customStyle="1" w:styleId="csdfd3e385">
    <w:name w:val="csdfd3e385"/>
    <w:basedOn w:val="a"/>
    <w:rsid w:val="00C46FAF"/>
    <w:pPr>
      <w:spacing w:after="0" w:line="240" w:lineRule="auto"/>
      <w:ind w:firstLine="560"/>
      <w:jc w:val="both"/>
    </w:pPr>
    <w:rPr>
      <w:rFonts w:ascii="Times New Roman" w:eastAsiaTheme="minorEastAsia" w:hAnsi="Times New Roman" w:cs="Times New Roman"/>
      <w:sz w:val="24"/>
      <w:szCs w:val="24"/>
    </w:rPr>
  </w:style>
  <w:style w:type="paragraph" w:customStyle="1" w:styleId="csf36a988b">
    <w:name w:val="csf36a988b"/>
    <w:basedOn w:val="a"/>
    <w:rsid w:val="00ED75CB"/>
    <w:pPr>
      <w:spacing w:after="120" w:line="240" w:lineRule="auto"/>
      <w:ind w:firstLine="700"/>
      <w:jc w:val="both"/>
    </w:pPr>
    <w:rPr>
      <w:rFonts w:ascii="Times New Roman" w:eastAsiaTheme="minorEastAsia" w:hAnsi="Times New Roman" w:cs="Times New Roman"/>
      <w:sz w:val="24"/>
      <w:szCs w:val="24"/>
    </w:rPr>
  </w:style>
  <w:style w:type="paragraph" w:customStyle="1" w:styleId="cs82269384">
    <w:name w:val="cs82269384"/>
    <w:basedOn w:val="a"/>
    <w:rsid w:val="00DF7C1F"/>
    <w:pPr>
      <w:spacing w:after="0" w:line="240" w:lineRule="auto"/>
      <w:ind w:firstLine="860"/>
      <w:jc w:val="both"/>
    </w:pPr>
    <w:rPr>
      <w:rFonts w:ascii="Times New Roman" w:eastAsiaTheme="minorEastAsia" w:hAnsi="Times New Roman" w:cs="Times New Roman"/>
      <w:sz w:val="24"/>
      <w:szCs w:val="24"/>
    </w:rPr>
  </w:style>
  <w:style w:type="character" w:customStyle="1" w:styleId="csaf99984b1">
    <w:name w:val="csaf99984b1"/>
    <w:basedOn w:val="a0"/>
    <w:rsid w:val="006514E0"/>
    <w:rPr>
      <w:rFonts w:ascii="Calibri" w:hAnsi="Calibri" w:hint="default"/>
      <w:b/>
      <w:bCs/>
      <w:i w:val="0"/>
      <w:iCs w:val="0"/>
      <w:color w:val="000000"/>
      <w:sz w:val="28"/>
      <w:szCs w:val="28"/>
      <w:shd w:val="clear" w:color="auto" w:fill="auto"/>
    </w:rPr>
  </w:style>
  <w:style w:type="paragraph" w:customStyle="1" w:styleId="cs6c77703b">
    <w:name w:val="cs6c77703b"/>
    <w:basedOn w:val="a"/>
    <w:rsid w:val="005232C2"/>
    <w:pPr>
      <w:spacing w:after="0" w:line="240" w:lineRule="auto"/>
      <w:ind w:left="100" w:firstLine="360"/>
      <w:jc w:val="both"/>
    </w:pPr>
    <w:rPr>
      <w:rFonts w:ascii="Times New Roman" w:eastAsiaTheme="minorEastAsia" w:hAnsi="Times New Roman" w:cs="Times New Roman"/>
      <w:sz w:val="24"/>
      <w:szCs w:val="24"/>
    </w:rPr>
  </w:style>
  <w:style w:type="paragraph" w:customStyle="1" w:styleId="msobodytextmailrucssattributepostfix">
    <w:name w:val="msobodytext_mailru_css_attribute_postfix"/>
    <w:basedOn w:val="a"/>
    <w:rsid w:val="0086255E"/>
    <w:pPr>
      <w:spacing w:before="100" w:beforeAutospacing="1" w:after="100" w:afterAutospacing="1" w:line="240" w:lineRule="auto"/>
    </w:pPr>
    <w:rPr>
      <w:rFonts w:ascii="Times New Roman" w:hAnsi="Times New Roman" w:cs="Times New Roman"/>
      <w:sz w:val="24"/>
      <w:szCs w:val="24"/>
    </w:rPr>
  </w:style>
  <w:style w:type="character" w:styleId="ae">
    <w:name w:val="Strong"/>
    <w:basedOn w:val="a0"/>
    <w:uiPriority w:val="22"/>
    <w:qFormat/>
    <w:rsid w:val="0086255E"/>
    <w:rPr>
      <w:b/>
      <w:bCs/>
    </w:rPr>
  </w:style>
  <w:style w:type="paragraph" w:customStyle="1" w:styleId="cs2654ae3a">
    <w:name w:val="cs2654ae3a"/>
    <w:basedOn w:val="a"/>
    <w:rsid w:val="00381E5F"/>
    <w:pPr>
      <w:spacing w:after="0" w:line="240" w:lineRule="auto"/>
    </w:pPr>
    <w:rPr>
      <w:rFonts w:ascii="Times New Roman" w:eastAsiaTheme="minorEastAsia" w:hAnsi="Times New Roman" w:cs="Times New Roman"/>
      <w:sz w:val="24"/>
      <w:szCs w:val="24"/>
    </w:rPr>
  </w:style>
  <w:style w:type="paragraph" w:customStyle="1" w:styleId="csad81cff1">
    <w:name w:val="csad81cff1"/>
    <w:basedOn w:val="a"/>
    <w:rsid w:val="00381E5F"/>
    <w:pPr>
      <w:spacing w:before="100" w:beforeAutospacing="1" w:after="100" w:afterAutospacing="1" w:line="240" w:lineRule="auto"/>
      <w:ind w:firstLine="700"/>
      <w:jc w:val="both"/>
    </w:pPr>
    <w:rPr>
      <w:rFonts w:ascii="Times New Roman" w:eastAsiaTheme="minorEastAsia" w:hAnsi="Times New Roman" w:cs="Times New Roman"/>
      <w:sz w:val="24"/>
      <w:szCs w:val="24"/>
    </w:rPr>
  </w:style>
  <w:style w:type="paragraph" w:customStyle="1" w:styleId="cs2555720f">
    <w:name w:val="cs2555720f"/>
    <w:basedOn w:val="a"/>
    <w:rsid w:val="00381E5F"/>
    <w:pPr>
      <w:spacing w:before="100" w:beforeAutospacing="1" w:after="0" w:line="240" w:lineRule="auto"/>
      <w:ind w:firstLine="700"/>
      <w:jc w:val="both"/>
    </w:pPr>
    <w:rPr>
      <w:rFonts w:ascii="Times New Roman" w:eastAsiaTheme="minorEastAsia" w:hAnsi="Times New Roman" w:cs="Times New Roman"/>
      <w:sz w:val="24"/>
      <w:szCs w:val="24"/>
    </w:rPr>
  </w:style>
  <w:style w:type="character" w:customStyle="1" w:styleId="csc09459341">
    <w:name w:val="csc09459341"/>
    <w:basedOn w:val="a0"/>
    <w:rsid w:val="00381E5F"/>
    <w:rPr>
      <w:rFonts w:ascii="Times New Roman" w:hAnsi="Times New Roman" w:cs="Times New Roman" w:hint="default"/>
      <w:b w:val="0"/>
      <w:bCs w:val="0"/>
      <w:i w:val="0"/>
      <w:iCs w:val="0"/>
      <w:color w:val="000000"/>
      <w:sz w:val="28"/>
      <w:szCs w:val="28"/>
      <w:shd w:val="clear" w:color="auto" w:fill="auto"/>
    </w:rPr>
  </w:style>
  <w:style w:type="character" w:customStyle="1" w:styleId="csd8eb8f831">
    <w:name w:val="csd8eb8f831"/>
    <w:basedOn w:val="a0"/>
    <w:rsid w:val="00381E5F"/>
    <w:rPr>
      <w:rFonts w:ascii="Courier New" w:hAnsi="Courier New" w:cs="Courier New" w:hint="default"/>
      <w:b w:val="0"/>
      <w:bCs w:val="0"/>
      <w:i w:val="0"/>
      <w:iCs w:val="0"/>
      <w:color w:val="000000"/>
      <w:sz w:val="22"/>
      <w:szCs w:val="22"/>
      <w:shd w:val="clear" w:color="auto" w:fill="auto"/>
    </w:rPr>
  </w:style>
  <w:style w:type="paragraph" w:styleId="af">
    <w:name w:val="footnote text"/>
    <w:basedOn w:val="a"/>
    <w:link w:val="af0"/>
    <w:uiPriority w:val="99"/>
    <w:semiHidden/>
    <w:unhideWhenUsed/>
    <w:rsid w:val="00C54659"/>
    <w:pPr>
      <w:spacing w:after="0" w:line="240" w:lineRule="auto"/>
    </w:pPr>
    <w:rPr>
      <w:sz w:val="20"/>
      <w:szCs w:val="20"/>
    </w:rPr>
  </w:style>
  <w:style w:type="character" w:customStyle="1" w:styleId="af0">
    <w:name w:val="Текст сноски Знак"/>
    <w:basedOn w:val="a0"/>
    <w:link w:val="af"/>
    <w:uiPriority w:val="99"/>
    <w:semiHidden/>
    <w:rsid w:val="00C54659"/>
    <w:rPr>
      <w:rFonts w:ascii="Calibri" w:eastAsia="Times New Roman" w:hAnsi="Calibri" w:cs="Calibri"/>
      <w:sz w:val="20"/>
      <w:szCs w:val="20"/>
      <w:lang w:eastAsia="ru-RU"/>
    </w:rPr>
  </w:style>
  <w:style w:type="character" w:styleId="af1">
    <w:name w:val="footnote reference"/>
    <w:basedOn w:val="a0"/>
    <w:uiPriority w:val="99"/>
    <w:semiHidden/>
    <w:unhideWhenUsed/>
    <w:rsid w:val="00C5465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75F5"/>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5D3598"/>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locked/>
    <w:rsid w:val="005D3598"/>
    <w:rPr>
      <w:rFonts w:ascii="Arial" w:eastAsia="Times New Roman" w:hAnsi="Arial" w:cs="Arial"/>
      <w:sz w:val="20"/>
      <w:szCs w:val="20"/>
      <w:lang w:eastAsia="ru-RU"/>
    </w:rPr>
  </w:style>
  <w:style w:type="paragraph" w:customStyle="1" w:styleId="s1">
    <w:name w:val="s_1"/>
    <w:basedOn w:val="a"/>
    <w:uiPriority w:val="99"/>
    <w:rsid w:val="009C1AFB"/>
    <w:pPr>
      <w:spacing w:before="100" w:beforeAutospacing="1" w:after="100" w:afterAutospacing="1" w:line="240" w:lineRule="auto"/>
    </w:pPr>
    <w:rPr>
      <w:sz w:val="24"/>
      <w:szCs w:val="24"/>
    </w:rPr>
  </w:style>
  <w:style w:type="paragraph" w:styleId="a3">
    <w:name w:val="Body Text"/>
    <w:basedOn w:val="a"/>
    <w:link w:val="a4"/>
    <w:rsid w:val="007A6D46"/>
    <w:pPr>
      <w:spacing w:after="120" w:line="240" w:lineRule="auto"/>
    </w:pPr>
    <w:rPr>
      <w:rFonts w:ascii="Times New Roman" w:eastAsiaTheme="minorEastAsia" w:hAnsi="Times New Roman" w:cs="Times New Roman"/>
      <w:sz w:val="20"/>
      <w:szCs w:val="20"/>
    </w:rPr>
  </w:style>
  <w:style w:type="character" w:customStyle="1" w:styleId="a4">
    <w:name w:val="Основной текст Знак"/>
    <w:basedOn w:val="a0"/>
    <w:link w:val="a3"/>
    <w:uiPriority w:val="99"/>
    <w:rsid w:val="007A6D46"/>
    <w:rPr>
      <w:rFonts w:ascii="Times New Roman" w:eastAsiaTheme="minorEastAsia" w:hAnsi="Times New Roman" w:cs="Times New Roman"/>
      <w:sz w:val="20"/>
      <w:szCs w:val="20"/>
      <w:lang w:eastAsia="ru-RU"/>
    </w:rPr>
  </w:style>
  <w:style w:type="paragraph" w:styleId="a5">
    <w:name w:val="List Paragraph"/>
    <w:basedOn w:val="a"/>
    <w:uiPriority w:val="34"/>
    <w:qFormat/>
    <w:rsid w:val="00F23C4D"/>
    <w:pPr>
      <w:ind w:left="720"/>
      <w:contextualSpacing/>
    </w:pPr>
  </w:style>
  <w:style w:type="paragraph" w:styleId="a6">
    <w:name w:val="No Spacing"/>
    <w:uiPriority w:val="1"/>
    <w:qFormat/>
    <w:rsid w:val="002E0883"/>
    <w:pPr>
      <w:spacing w:after="0" w:line="240" w:lineRule="auto"/>
    </w:pPr>
    <w:rPr>
      <w:rFonts w:ascii="Calibri" w:eastAsia="Calibri" w:hAnsi="Calibri" w:cs="Times New Roman"/>
    </w:rPr>
  </w:style>
  <w:style w:type="paragraph" w:styleId="a7">
    <w:name w:val="Normal (Web)"/>
    <w:basedOn w:val="a"/>
    <w:uiPriority w:val="99"/>
    <w:unhideWhenUsed/>
    <w:rsid w:val="00002473"/>
    <w:pPr>
      <w:spacing w:before="100" w:beforeAutospacing="1" w:after="100" w:afterAutospacing="1" w:line="240" w:lineRule="auto"/>
    </w:pPr>
    <w:rPr>
      <w:rFonts w:ascii="Times New Roman" w:hAnsi="Times New Roman" w:cs="Times New Roman"/>
      <w:sz w:val="24"/>
      <w:szCs w:val="24"/>
    </w:rPr>
  </w:style>
  <w:style w:type="paragraph" w:styleId="a8">
    <w:name w:val="Balloon Text"/>
    <w:basedOn w:val="a"/>
    <w:link w:val="a9"/>
    <w:uiPriority w:val="99"/>
    <w:semiHidden/>
    <w:unhideWhenUsed/>
    <w:rsid w:val="000426B2"/>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26B2"/>
    <w:rPr>
      <w:rFonts w:ascii="Tahoma" w:eastAsia="Times New Roman" w:hAnsi="Tahoma" w:cs="Tahoma"/>
      <w:sz w:val="16"/>
      <w:szCs w:val="16"/>
      <w:lang w:eastAsia="ru-RU"/>
    </w:rPr>
  </w:style>
  <w:style w:type="paragraph" w:styleId="aa">
    <w:name w:val="header"/>
    <w:basedOn w:val="a"/>
    <w:link w:val="ab"/>
    <w:uiPriority w:val="99"/>
    <w:unhideWhenUsed/>
    <w:rsid w:val="00D46892"/>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D46892"/>
    <w:rPr>
      <w:rFonts w:ascii="Calibri" w:eastAsia="Times New Roman" w:hAnsi="Calibri" w:cs="Calibri"/>
      <w:lang w:eastAsia="ru-RU"/>
    </w:rPr>
  </w:style>
  <w:style w:type="paragraph" w:styleId="ac">
    <w:name w:val="footer"/>
    <w:basedOn w:val="a"/>
    <w:link w:val="ad"/>
    <w:uiPriority w:val="99"/>
    <w:semiHidden/>
    <w:unhideWhenUsed/>
    <w:rsid w:val="00D46892"/>
    <w:pPr>
      <w:tabs>
        <w:tab w:val="center" w:pos="4677"/>
        <w:tab w:val="right" w:pos="9355"/>
      </w:tabs>
      <w:spacing w:after="0" w:line="240" w:lineRule="auto"/>
    </w:pPr>
  </w:style>
  <w:style w:type="character" w:customStyle="1" w:styleId="ad">
    <w:name w:val="Нижний колонтитул Знак"/>
    <w:basedOn w:val="a0"/>
    <w:link w:val="ac"/>
    <w:uiPriority w:val="99"/>
    <w:semiHidden/>
    <w:rsid w:val="00D46892"/>
    <w:rPr>
      <w:rFonts w:ascii="Calibri" w:eastAsia="Times New Roman" w:hAnsi="Calibri" w:cs="Calibri"/>
      <w:lang w:eastAsia="ru-RU"/>
    </w:rPr>
  </w:style>
</w:styles>
</file>

<file path=word/webSettings.xml><?xml version="1.0" encoding="utf-8"?>
<w:webSettings xmlns:r="http://schemas.openxmlformats.org/officeDocument/2006/relationships" xmlns:w="http://schemas.openxmlformats.org/wordprocessingml/2006/main">
  <w:divs>
    <w:div w:id="94719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475C6A-8B33-414F-A53C-32F7A186C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1936</TotalTime>
  <Pages>24</Pages>
  <Words>8599</Words>
  <Characters>49016</Characters>
  <Application>Microsoft Office Word</Application>
  <DocSecurity>0</DocSecurity>
  <Lines>408</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57501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341</cp:revision>
  <cp:lastPrinted>2018-06-07T07:55:00Z</cp:lastPrinted>
  <dcterms:created xsi:type="dcterms:W3CDTF">2017-05-30T04:25:00Z</dcterms:created>
  <dcterms:modified xsi:type="dcterms:W3CDTF">2018-06-07T10:32:00Z</dcterms:modified>
</cp:coreProperties>
</file>